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FFD" w:rsidRPr="00793E1B" w:rsidRDefault="00E70DB6" w:rsidP="00C71FF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AJ3JzaMgIAAFAEAAAOAAAAAAAAAAAAAAAA&#10;AC4CAABkcnMvZTJvRG9jLnhtbFBLAQItABQABgAIAAAAIQB0BSSL4AAAAAsBAAAPAAAAAAAAAAAA&#10;AAAAAIwEAABkcnMvZG93bnJldi54bWxQSwUGAAAAAAQABADzAAAAmQUAAAAA&#10;" strokecolor="white">
            <v:textbox>
              <w:txbxContent>
                <w:p w:rsidR="000F5785" w:rsidRPr="00641D51" w:rsidRDefault="000F5785" w:rsidP="00C71FFD">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«Психологическое консультирование»</w:t>
                  </w:r>
                  <w:r w:rsidRPr="00641D51">
                    <w:t xml:space="preserve">, </w:t>
                  </w:r>
                  <w:r>
                    <w:t>утв. приказом ректора ОмГА от</w:t>
                  </w:r>
                  <w:r w:rsidR="00380F88">
                    <w:t xml:space="preserve"> </w:t>
                  </w:r>
                  <w:r w:rsidR="000A0958">
                    <w:t>28.03.2022 №28</w:t>
                  </w:r>
                </w:p>
              </w:txbxContent>
            </v:textbox>
          </v:shape>
        </w:pict>
      </w: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71FFD" w:rsidRPr="00793E1B" w:rsidRDefault="006341BB" w:rsidP="00C71FF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71FF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71FFD" w:rsidRPr="00641D51" w:rsidRDefault="00C71FFD" w:rsidP="00C71FF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C71FFD" w:rsidRPr="00793E1B" w:rsidRDefault="00C71FFD" w:rsidP="00C71FFD">
      <w:pPr>
        <w:autoSpaceDE/>
        <w:adjustRightInd/>
        <w:ind w:right="1"/>
        <w:contextualSpacing/>
        <w:jc w:val="center"/>
        <w:rPr>
          <w:rFonts w:eastAsia="Courier New"/>
          <w:noProof/>
          <w:color w:val="000000"/>
          <w:sz w:val="28"/>
          <w:szCs w:val="28"/>
          <w:lang w:bidi="ru-RU"/>
        </w:rPr>
      </w:pPr>
    </w:p>
    <w:p w:rsidR="00C71FFD" w:rsidRPr="00793E1B" w:rsidRDefault="00E70DB6" w:rsidP="00C71F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87.7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" stroked="f">
            <v:textbox style="mso-fit-shape-to-text:t">
              <w:txbxContent>
                <w:p w:rsidR="000F5785" w:rsidRPr="00C94464" w:rsidRDefault="000F5785" w:rsidP="00900562">
                  <w:pPr>
                    <w:jc w:val="center"/>
                    <w:rPr>
                      <w:sz w:val="24"/>
                      <w:szCs w:val="24"/>
                    </w:rPr>
                  </w:pPr>
                  <w:r w:rsidRPr="00C94464">
                    <w:rPr>
                      <w:sz w:val="24"/>
                      <w:szCs w:val="24"/>
                    </w:rPr>
                    <w:t>УТВЕРЖДАЮ:</w:t>
                  </w:r>
                </w:p>
                <w:p w:rsidR="000F5785" w:rsidRPr="00C94464" w:rsidRDefault="000F5785" w:rsidP="00900562">
                  <w:pPr>
                    <w:jc w:val="center"/>
                    <w:rPr>
                      <w:sz w:val="24"/>
                      <w:szCs w:val="24"/>
                    </w:rPr>
                  </w:pPr>
                  <w:r w:rsidRPr="00C94464">
                    <w:rPr>
                      <w:sz w:val="24"/>
                      <w:szCs w:val="24"/>
                    </w:rPr>
                    <w:t>Ректор, д.фил.н., профессор</w:t>
                  </w:r>
                </w:p>
                <w:p w:rsidR="000F5785" w:rsidRDefault="000F5785" w:rsidP="00900562">
                  <w:pPr>
                    <w:jc w:val="center"/>
                    <w:rPr>
                      <w:sz w:val="24"/>
                      <w:szCs w:val="24"/>
                    </w:rPr>
                  </w:pPr>
                </w:p>
                <w:p w:rsidR="000F5785" w:rsidRPr="00C94464" w:rsidRDefault="000F5785" w:rsidP="00900562">
                  <w:pPr>
                    <w:jc w:val="center"/>
                    <w:rPr>
                      <w:sz w:val="24"/>
                      <w:szCs w:val="24"/>
                    </w:rPr>
                  </w:pPr>
                  <w:r w:rsidRPr="00C94464">
                    <w:rPr>
                      <w:sz w:val="24"/>
                      <w:szCs w:val="24"/>
                    </w:rPr>
                    <w:t>______________А.Э. Еремеев</w:t>
                  </w:r>
                </w:p>
                <w:p w:rsidR="000F5785" w:rsidRPr="00C94464" w:rsidRDefault="000F5785" w:rsidP="00900562">
                  <w:pPr>
                    <w:jc w:val="center"/>
                    <w:rPr>
                      <w:sz w:val="24"/>
                      <w:szCs w:val="24"/>
                    </w:rPr>
                  </w:pPr>
                  <w:r>
                    <w:rPr>
                      <w:sz w:val="24"/>
                      <w:szCs w:val="24"/>
                    </w:rPr>
                    <w:t xml:space="preserve">                              </w:t>
                  </w:r>
                  <w:r w:rsidR="000A0958">
                    <w:t>28.03.2022</w:t>
                  </w:r>
                  <w:r w:rsidR="00E07746">
                    <w:t xml:space="preserve"> </w:t>
                  </w:r>
                  <w:r w:rsidRPr="00C94464">
                    <w:rPr>
                      <w:sz w:val="24"/>
                      <w:szCs w:val="24"/>
                    </w:rPr>
                    <w:t>г.</w:t>
                  </w:r>
                </w:p>
                <w:p w:rsidR="000F5785" w:rsidRPr="00900562" w:rsidRDefault="000F5785" w:rsidP="00900562">
                  <w:pPr>
                    <w:rPr>
                      <w:szCs w:val="24"/>
                    </w:rPr>
                  </w:pPr>
                </w:p>
              </w:txbxContent>
            </v:textbox>
          </v:shape>
        </w:pict>
      </w: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widowControl/>
        <w:autoSpaceDE/>
        <w:adjustRightInd/>
        <w:jc w:val="center"/>
        <w:rPr>
          <w:color w:val="000000"/>
          <w:sz w:val="24"/>
          <w:szCs w:val="24"/>
          <w:lang w:eastAsia="en-US"/>
        </w:rPr>
      </w:pPr>
    </w:p>
    <w:p w:rsidR="00C71FFD" w:rsidRPr="00793E1B" w:rsidRDefault="00C71FFD" w:rsidP="00C71FFD">
      <w:pPr>
        <w:widowControl/>
        <w:autoSpaceDE/>
        <w:adjustRightInd/>
        <w:jc w:val="center"/>
        <w:rPr>
          <w:color w:val="000000"/>
          <w:sz w:val="24"/>
          <w:szCs w:val="24"/>
          <w:lang w:eastAsia="en-US"/>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71FFD" w:rsidRDefault="00C71FFD" w:rsidP="00C71FFD">
      <w:pPr>
        <w:contextualSpacing/>
        <w:jc w:val="center"/>
        <w:rPr>
          <w:b/>
          <w:sz w:val="28"/>
          <w:szCs w:val="28"/>
        </w:rPr>
      </w:pPr>
    </w:p>
    <w:p w:rsidR="008647AF" w:rsidRPr="00B13499" w:rsidRDefault="008647AF" w:rsidP="008647AF">
      <w:pPr>
        <w:contextualSpacing/>
        <w:jc w:val="center"/>
        <w:rPr>
          <w:b/>
          <w:sz w:val="40"/>
          <w:szCs w:val="40"/>
        </w:rPr>
      </w:pPr>
      <w:r>
        <w:rPr>
          <w:b/>
          <w:sz w:val="40"/>
          <w:szCs w:val="40"/>
        </w:rPr>
        <w:t>ЭТНОПСИХОЛОГИЯ</w:t>
      </w:r>
    </w:p>
    <w:p w:rsidR="00C71FFD" w:rsidRPr="00CF7F91" w:rsidRDefault="0044490A" w:rsidP="00C71FFD">
      <w:pPr>
        <w:widowControl/>
        <w:autoSpaceDE/>
        <w:autoSpaceDN/>
        <w:adjustRightInd/>
        <w:jc w:val="center"/>
        <w:rPr>
          <w:sz w:val="24"/>
          <w:szCs w:val="24"/>
        </w:rPr>
      </w:pPr>
      <w:r>
        <w:rPr>
          <w:sz w:val="24"/>
          <w:szCs w:val="24"/>
        </w:rPr>
        <w:t>Б1.Б.24</w:t>
      </w:r>
    </w:p>
    <w:p w:rsidR="00C71FFD" w:rsidRPr="00793E1B" w:rsidRDefault="00C71FFD" w:rsidP="00C71FFD">
      <w:pPr>
        <w:widowControl/>
        <w:autoSpaceDN/>
        <w:jc w:val="center"/>
        <w:rPr>
          <w:rFonts w:eastAsia="Calibri"/>
          <w:b/>
          <w:bCs/>
          <w:color w:val="000000"/>
          <w:sz w:val="24"/>
          <w:szCs w:val="24"/>
          <w:lang w:eastAsia="en-US"/>
        </w:rPr>
      </w:pP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71FFD" w:rsidRPr="00E81007" w:rsidRDefault="00C71FFD" w:rsidP="00C71FF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341BB">
        <w:rPr>
          <w:rFonts w:eastAsia="Courier New"/>
          <w:sz w:val="24"/>
          <w:szCs w:val="24"/>
          <w:lang w:bidi="ru-RU"/>
        </w:rPr>
        <w:t>:</w:t>
      </w:r>
      <w:r w:rsidRPr="006341BB">
        <w:rPr>
          <w:b/>
          <w:sz w:val="24"/>
          <w:szCs w:val="24"/>
        </w:rPr>
        <w:t>37.03.01 Психология</w:t>
      </w:r>
      <w:r w:rsidRPr="006341BB">
        <w:rPr>
          <w:rFonts w:eastAsia="Courier New"/>
          <w:b/>
          <w:sz w:val="24"/>
          <w:szCs w:val="24"/>
          <w:lang w:bidi="ru-RU"/>
        </w:rPr>
        <w:t>(уровень бакалавриата)</w:t>
      </w:r>
      <w:r w:rsidRPr="006951F4">
        <w:rPr>
          <w:rFonts w:eastAsia="Courier New"/>
          <w:color w:val="FF0000"/>
          <w:sz w:val="24"/>
          <w:szCs w:val="24"/>
          <w:lang w:bidi="ru-RU"/>
        </w:rPr>
        <w:cr/>
      </w: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006341BB">
        <w:rPr>
          <w:rFonts w:eastAsia="Courier New"/>
          <w:sz w:val="24"/>
          <w:szCs w:val="24"/>
          <w:lang w:bidi="ru-RU"/>
        </w:rPr>
        <w:t>:</w:t>
      </w:r>
      <w:r w:rsidRPr="006341BB">
        <w:rPr>
          <w:rFonts w:eastAsia="Courier New"/>
          <w:b/>
          <w:sz w:val="24"/>
          <w:szCs w:val="24"/>
          <w:lang w:bidi="ru-RU"/>
        </w:rPr>
        <w:t>«</w:t>
      </w:r>
      <w:r w:rsidRPr="006341BB">
        <w:rPr>
          <w:b/>
          <w:sz w:val="24"/>
          <w:szCs w:val="24"/>
        </w:rPr>
        <w:t>Психологическое консультирование</w:t>
      </w:r>
      <w:r w:rsidRPr="006341BB">
        <w:rPr>
          <w:rFonts w:eastAsia="Courier New"/>
          <w:b/>
          <w:sz w:val="24"/>
          <w:szCs w:val="24"/>
          <w:lang w:bidi="ru-RU"/>
        </w:rPr>
        <w:t>»</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793E1B" w:rsidRDefault="00C71FFD" w:rsidP="00C71FFD">
      <w:pPr>
        <w:widowControl/>
        <w:suppressAutoHyphens/>
        <w:autoSpaceDE/>
        <w:adjustRightInd/>
        <w:jc w:val="center"/>
        <w:rPr>
          <w:rFonts w:eastAsia="Courier New"/>
          <w:b/>
          <w:color w:val="000000"/>
          <w:sz w:val="24"/>
          <w:szCs w:val="24"/>
          <w:lang w:bidi="ru-RU"/>
        </w:rPr>
      </w:pPr>
    </w:p>
    <w:p w:rsidR="00C71FFD" w:rsidRPr="00F84F70" w:rsidRDefault="00C71FFD" w:rsidP="006341BB">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sidR="00902A5C">
        <w:rPr>
          <w:rFonts w:ascii="Times New Roman" w:hAnsi="Times New Roman" w:cs="Times New Roman"/>
          <w:sz w:val="24"/>
          <w:szCs w:val="24"/>
        </w:rPr>
        <w:t xml:space="preserve"> (основной)</w:t>
      </w:r>
      <w:r w:rsidRPr="00F84F70">
        <w:rPr>
          <w:rFonts w:ascii="Times New Roman" w:hAnsi="Times New Roman" w:cs="Times New Roman"/>
          <w:sz w:val="24"/>
          <w:szCs w:val="24"/>
        </w:rPr>
        <w:t>;педагогическая</w:t>
      </w:r>
    </w:p>
    <w:p w:rsidR="000F5785" w:rsidRPr="00793E1B" w:rsidRDefault="000F5785" w:rsidP="000F578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65396" w:rsidRPr="00793E1B" w:rsidRDefault="00D65396" w:rsidP="00D65396">
      <w:pPr>
        <w:widowControl/>
        <w:suppressAutoHyphens/>
        <w:autoSpaceDE/>
        <w:adjustRightInd/>
        <w:jc w:val="center"/>
        <w:rPr>
          <w:rFonts w:eastAsia="SimSun"/>
          <w:color w:val="000000"/>
          <w:kern w:val="2"/>
          <w:sz w:val="24"/>
          <w:szCs w:val="24"/>
          <w:lang w:eastAsia="hi-IN" w:bidi="hi-IN"/>
        </w:rPr>
      </w:pPr>
    </w:p>
    <w:p w:rsidR="00D65396" w:rsidRPr="00793E1B" w:rsidRDefault="00D65396" w:rsidP="00D6539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AB023D">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E45CEB" w:rsidRPr="00793E1B" w:rsidRDefault="00E45CEB" w:rsidP="00E45CEB">
      <w:pPr>
        <w:widowControl/>
        <w:suppressAutoHyphens/>
        <w:autoSpaceDE/>
        <w:adjustRightInd/>
        <w:jc w:val="center"/>
        <w:rPr>
          <w:rFonts w:eastAsia="SimSun"/>
          <w:color w:val="000000"/>
          <w:kern w:val="2"/>
          <w:sz w:val="24"/>
          <w:szCs w:val="24"/>
          <w:lang w:eastAsia="hi-IN" w:bidi="hi-IN"/>
        </w:rPr>
      </w:pPr>
    </w:p>
    <w:p w:rsidR="000F5785" w:rsidRPr="00467398" w:rsidRDefault="000F5785" w:rsidP="000F5785">
      <w:pPr>
        <w:widowControl/>
        <w:suppressAutoHyphens/>
        <w:autoSpaceDE/>
        <w:adjustRightInd/>
        <w:jc w:val="center"/>
        <w:rPr>
          <w:rFonts w:eastAsia="SimSun"/>
          <w:kern w:val="2"/>
          <w:sz w:val="24"/>
          <w:szCs w:val="24"/>
          <w:lang w:eastAsia="hi-IN" w:bidi="hi-IN"/>
        </w:rPr>
      </w:pPr>
    </w:p>
    <w:p w:rsidR="000F5785" w:rsidRPr="00B04F42" w:rsidRDefault="000F5785" w:rsidP="000F5785">
      <w:pPr>
        <w:widowControl/>
        <w:suppressAutoHyphens/>
        <w:autoSpaceDE/>
        <w:adjustRightInd/>
        <w:rPr>
          <w:rFonts w:eastAsia="SimSun"/>
          <w:b/>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Pr="00467398" w:rsidRDefault="000F5785" w:rsidP="000F5785">
      <w:pPr>
        <w:suppressAutoHyphens/>
        <w:contextualSpacing/>
        <w:rPr>
          <w:rFonts w:eastAsia="SimSun"/>
          <w:kern w:val="2"/>
          <w:sz w:val="24"/>
          <w:szCs w:val="24"/>
          <w:lang w:eastAsia="hi-IN" w:bidi="hi-IN"/>
        </w:rPr>
      </w:pPr>
    </w:p>
    <w:p w:rsidR="000F5785" w:rsidRPr="00A13EEB" w:rsidRDefault="00380F88" w:rsidP="000F5785">
      <w:pPr>
        <w:suppressAutoHyphens/>
        <w:contextualSpacing/>
        <w:jc w:val="center"/>
        <w:rPr>
          <w:sz w:val="24"/>
          <w:szCs w:val="24"/>
        </w:rPr>
      </w:pPr>
      <w:r>
        <w:rPr>
          <w:sz w:val="24"/>
          <w:szCs w:val="24"/>
        </w:rPr>
        <w:t>Омск, 202</w:t>
      </w:r>
      <w:r w:rsidR="000A0958">
        <w:rPr>
          <w:sz w:val="24"/>
          <w:szCs w:val="24"/>
        </w:rPr>
        <w:t>2</w:t>
      </w:r>
    </w:p>
    <w:p w:rsidR="000F5785" w:rsidRDefault="000F5785" w:rsidP="000F5785">
      <w:pPr>
        <w:widowControl/>
        <w:autoSpaceDE/>
        <w:autoSpaceDN/>
        <w:adjustRightInd/>
        <w:rPr>
          <w:spacing w:val="-3"/>
          <w:sz w:val="24"/>
          <w:szCs w:val="24"/>
          <w:lang w:eastAsia="en-US"/>
        </w:rPr>
      </w:pPr>
      <w:r>
        <w:rPr>
          <w:spacing w:val="-3"/>
          <w:sz w:val="24"/>
          <w:szCs w:val="24"/>
          <w:lang w:eastAsia="en-US"/>
        </w:rPr>
        <w:br w:type="page"/>
      </w:r>
    </w:p>
    <w:p w:rsidR="00E07746" w:rsidRPr="00793E1B" w:rsidRDefault="00E07746" w:rsidP="00E07746">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E07746" w:rsidRPr="00793E1B" w:rsidRDefault="00E07746" w:rsidP="00E07746">
      <w:pPr>
        <w:widowControl/>
        <w:autoSpaceDE/>
        <w:autoSpaceDN/>
        <w:adjustRightInd/>
        <w:jc w:val="both"/>
        <w:rPr>
          <w:color w:val="000000"/>
          <w:spacing w:val="-3"/>
          <w:sz w:val="24"/>
          <w:szCs w:val="24"/>
          <w:lang w:eastAsia="en-US"/>
        </w:rPr>
      </w:pPr>
    </w:p>
    <w:p w:rsidR="00E07746" w:rsidRPr="00D7773C" w:rsidRDefault="00E07746" w:rsidP="00E07746">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E07746" w:rsidRPr="00F84F70" w:rsidRDefault="00E07746" w:rsidP="00E07746">
      <w:pPr>
        <w:widowControl/>
        <w:autoSpaceDE/>
        <w:autoSpaceDN/>
        <w:adjustRightInd/>
        <w:jc w:val="both"/>
        <w:rPr>
          <w:spacing w:val="-3"/>
          <w:sz w:val="24"/>
          <w:szCs w:val="24"/>
          <w:lang w:eastAsia="en-US"/>
        </w:rPr>
      </w:pPr>
    </w:p>
    <w:p w:rsidR="00E07746" w:rsidRPr="00F84F70" w:rsidRDefault="00E07746" w:rsidP="00E07746">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E07746" w:rsidRPr="00793E1B" w:rsidRDefault="006C465E" w:rsidP="00E07746">
      <w:pPr>
        <w:widowControl/>
        <w:autoSpaceDE/>
        <w:autoSpaceDN/>
        <w:adjustRightInd/>
        <w:jc w:val="both"/>
        <w:rPr>
          <w:color w:val="000000"/>
          <w:spacing w:val="-3"/>
          <w:sz w:val="24"/>
          <w:szCs w:val="24"/>
          <w:lang w:eastAsia="en-US"/>
        </w:rPr>
      </w:pPr>
      <w:r w:rsidRPr="00042998">
        <w:rPr>
          <w:sz w:val="28"/>
          <w:szCs w:val="28"/>
        </w:rPr>
        <w:t xml:space="preserve">Протокол № 8 от </w:t>
      </w:r>
      <w:r w:rsidR="000A0958">
        <w:rPr>
          <w:color w:val="000000"/>
          <w:spacing w:val="-3"/>
          <w:sz w:val="24"/>
          <w:szCs w:val="24"/>
          <w:lang w:eastAsia="en-US"/>
        </w:rPr>
        <w:t>25.03.2022</w:t>
      </w:r>
    </w:p>
    <w:p w:rsidR="00E07746" w:rsidRDefault="00E07746">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w:t>
      </w:r>
      <w:r>
        <w:rPr>
          <w:spacing w:val="-3"/>
          <w:sz w:val="24"/>
          <w:szCs w:val="24"/>
          <w:lang w:eastAsia="en-US"/>
        </w:rPr>
        <w:t>фессор Е.В. Лопанова</w:t>
      </w:r>
      <w:r>
        <w:rPr>
          <w:spacing w:val="-3"/>
          <w:sz w:val="24"/>
          <w:szCs w:val="24"/>
          <w:lang w:eastAsia="en-US"/>
        </w:rPr>
        <w:br w:type="page"/>
      </w:r>
    </w:p>
    <w:p w:rsidR="00C71FFD" w:rsidRPr="00793E1B" w:rsidRDefault="00C71FFD" w:rsidP="00E0774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71FFD" w:rsidRPr="00793E1B" w:rsidRDefault="00C71FFD" w:rsidP="00C71FF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Наименование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2</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3</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4</w:t>
            </w:r>
          </w:p>
        </w:tc>
        <w:tc>
          <w:tcPr>
            <w:tcW w:w="8080" w:type="dxa"/>
            <w:hideMark/>
          </w:tcPr>
          <w:p w:rsidR="00C71FFD" w:rsidRPr="00793E1B" w:rsidRDefault="00C71FFD" w:rsidP="008647A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5</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6</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7</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8</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9</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0</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bl>
    <w:p w:rsidR="00C71FFD" w:rsidRPr="00793E1B" w:rsidRDefault="00C71FFD" w:rsidP="00C71FFD">
      <w:pPr>
        <w:spacing w:after="160" w:line="256" w:lineRule="auto"/>
        <w:rPr>
          <w:b/>
          <w:color w:val="000000"/>
          <w:sz w:val="24"/>
          <w:szCs w:val="24"/>
        </w:rPr>
      </w:pPr>
    </w:p>
    <w:p w:rsidR="00E07746" w:rsidRPr="00793E1B" w:rsidRDefault="00E07746" w:rsidP="00E07746">
      <w:pPr>
        <w:spacing w:after="160" w:line="256" w:lineRule="auto"/>
        <w:rPr>
          <w:color w:val="000000"/>
          <w:spacing w:val="-3"/>
          <w:sz w:val="24"/>
          <w:szCs w:val="24"/>
          <w:lang w:eastAsia="en-US"/>
        </w:rPr>
      </w:pPr>
      <w:r w:rsidRPr="00793E1B">
        <w:rPr>
          <w:color w:val="000000"/>
          <w:spacing w:val="-3"/>
          <w:sz w:val="24"/>
          <w:szCs w:val="24"/>
          <w:lang w:eastAsia="en-US"/>
        </w:rPr>
        <w:t xml:space="preserve"> </w:t>
      </w:r>
    </w:p>
    <w:p w:rsidR="00C71FFD" w:rsidRPr="00951F6B" w:rsidRDefault="00C71FFD" w:rsidP="0044490A">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E0676" w:rsidRDefault="0044490A" w:rsidP="001C4287">
      <w:pPr>
        <w:widowControl/>
        <w:autoSpaceDE/>
        <w:autoSpaceDN/>
        <w:adjustRightInd/>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F4970" w:rsidRPr="004F4970" w:rsidRDefault="004F4970" w:rsidP="004F4970">
      <w:pPr>
        <w:jc w:val="both"/>
        <w:rPr>
          <w:color w:val="000000"/>
          <w:sz w:val="28"/>
          <w:szCs w:val="28"/>
        </w:rPr>
      </w:pPr>
      <w:r w:rsidRPr="004F4970">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4F4970">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4F4970">
        <w:rPr>
          <w:color w:val="000000"/>
          <w:sz w:val="24"/>
          <w:szCs w:val="24"/>
          <w:lang w:eastAsia="en-US"/>
        </w:rPr>
        <w:t xml:space="preserve"> (далее - ФГОС ВО, Федеральный государственный образовательный стандарт высшего образования);</w:t>
      </w:r>
    </w:p>
    <w:p w:rsidR="000A0958" w:rsidRPr="000A0958" w:rsidRDefault="004F4970" w:rsidP="000A0958">
      <w:pPr>
        <w:ind w:firstLine="708"/>
        <w:jc w:val="both"/>
        <w:rPr>
          <w:rFonts w:eastAsia="Calibri"/>
          <w:sz w:val="24"/>
          <w:szCs w:val="24"/>
        </w:rPr>
      </w:pPr>
      <w:r w:rsidRPr="004F4970">
        <w:rPr>
          <w:color w:val="000000"/>
          <w:sz w:val="24"/>
          <w:szCs w:val="24"/>
          <w:lang w:eastAsia="en-US"/>
        </w:rPr>
        <w:t xml:space="preserve">- </w:t>
      </w:r>
      <w:r w:rsidR="000A0958" w:rsidRPr="000A095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0958" w:rsidRPr="000A0958" w:rsidRDefault="000A0958" w:rsidP="000A0958">
      <w:pPr>
        <w:ind w:firstLine="709"/>
        <w:jc w:val="both"/>
        <w:rPr>
          <w:rFonts w:eastAsia="Calibri"/>
          <w:sz w:val="24"/>
          <w:szCs w:val="24"/>
        </w:rPr>
      </w:pPr>
      <w:r w:rsidRPr="000A095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A0958" w:rsidRPr="000A0958" w:rsidRDefault="000A0958" w:rsidP="000A0958">
      <w:pPr>
        <w:ind w:firstLine="708"/>
        <w:jc w:val="both"/>
        <w:rPr>
          <w:rFonts w:eastAsia="Calibri"/>
          <w:sz w:val="24"/>
          <w:szCs w:val="24"/>
        </w:rPr>
      </w:pPr>
      <w:r w:rsidRPr="000A0958">
        <w:rPr>
          <w:rFonts w:eastAsia="Calibri"/>
          <w:sz w:val="24"/>
          <w:szCs w:val="24"/>
        </w:rPr>
        <w:t xml:space="preserve">- </w:t>
      </w:r>
      <w:r w:rsidRPr="000A095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9"/>
        <w:jc w:val="both"/>
        <w:rPr>
          <w:rFonts w:eastAsia="Calibri"/>
          <w:sz w:val="24"/>
          <w:szCs w:val="24"/>
        </w:rPr>
      </w:pPr>
      <w:r w:rsidRPr="000A095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970" w:rsidRPr="004F4970" w:rsidRDefault="000A0958" w:rsidP="000A0958">
      <w:pPr>
        <w:widowControl/>
        <w:autoSpaceDE/>
        <w:autoSpaceDN/>
        <w:adjustRightInd/>
        <w:ind w:firstLine="708"/>
        <w:jc w:val="both"/>
        <w:rPr>
          <w:color w:val="000000"/>
          <w:sz w:val="24"/>
          <w:szCs w:val="24"/>
          <w:lang w:eastAsia="en-US"/>
        </w:rPr>
      </w:pPr>
      <w:r w:rsidRPr="000A095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1BB" w:rsidRDefault="004F4970" w:rsidP="004F4970">
      <w:pPr>
        <w:widowControl/>
        <w:autoSpaceDE/>
        <w:autoSpaceDN/>
        <w:adjustRightInd/>
        <w:ind w:firstLine="708"/>
        <w:jc w:val="both"/>
        <w:rPr>
          <w:color w:val="000000"/>
          <w:sz w:val="24"/>
          <w:szCs w:val="24"/>
          <w:lang w:eastAsia="en-US"/>
        </w:rPr>
      </w:pPr>
      <w:r w:rsidRPr="004F49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4970">
        <w:rPr>
          <w:color w:val="000000"/>
          <w:sz w:val="24"/>
          <w:szCs w:val="24"/>
        </w:rPr>
        <w:t>37.03.01 Психология</w:t>
      </w:r>
      <w:r w:rsidR="006625FE">
        <w:rPr>
          <w:color w:val="000000"/>
          <w:sz w:val="24"/>
          <w:szCs w:val="24"/>
        </w:rPr>
        <w:t xml:space="preserve"> </w:t>
      </w:r>
      <w:r w:rsidRPr="004F4970">
        <w:rPr>
          <w:color w:val="000000"/>
          <w:sz w:val="24"/>
          <w:szCs w:val="24"/>
          <w:lang w:eastAsia="en-US"/>
        </w:rPr>
        <w:t>(уровень бакалавриата), направленность (профиль) программы «</w:t>
      </w:r>
      <w:r>
        <w:rPr>
          <w:color w:val="000000"/>
          <w:sz w:val="24"/>
          <w:szCs w:val="24"/>
          <w:lang w:eastAsia="en-US"/>
        </w:rPr>
        <w:t>Психологическое консультирование</w:t>
      </w:r>
      <w:r w:rsidR="000A0958">
        <w:rPr>
          <w:color w:val="000000"/>
          <w:sz w:val="24"/>
          <w:szCs w:val="24"/>
          <w:lang w:eastAsia="en-US"/>
        </w:rPr>
        <w:t>»; форма обучения – очная</w:t>
      </w:r>
      <w:r w:rsidRPr="004F4970">
        <w:rPr>
          <w:color w:val="000000"/>
          <w:sz w:val="24"/>
          <w:szCs w:val="24"/>
          <w:lang w:eastAsia="en-US"/>
        </w:rPr>
        <w:t xml:space="preserve"> </w:t>
      </w:r>
      <w:r w:rsidR="006341BB" w:rsidRPr="002B3C02">
        <w:rPr>
          <w:color w:val="000000"/>
          <w:sz w:val="24"/>
          <w:szCs w:val="24"/>
          <w:lang w:eastAsia="en-US"/>
        </w:rPr>
        <w:t xml:space="preserve">на </w:t>
      </w:r>
      <w:r w:rsidR="00E07746">
        <w:rPr>
          <w:color w:val="000000"/>
          <w:sz w:val="24"/>
          <w:szCs w:val="24"/>
          <w:lang w:eastAsia="en-US"/>
        </w:rPr>
        <w:t>202</w:t>
      </w:r>
      <w:r w:rsidR="000A0958">
        <w:rPr>
          <w:color w:val="000000"/>
          <w:sz w:val="24"/>
          <w:szCs w:val="24"/>
          <w:lang w:eastAsia="en-US"/>
        </w:rPr>
        <w:t xml:space="preserve">2/2023 </w:t>
      </w:r>
      <w:r w:rsidR="006341BB" w:rsidRPr="002B3C02">
        <w:rPr>
          <w:color w:val="000000"/>
          <w:sz w:val="24"/>
          <w:szCs w:val="24"/>
          <w:lang w:eastAsia="en-US"/>
        </w:rPr>
        <w:t xml:space="preserve">учебный год, утвержденным приказом ректора от </w:t>
      </w:r>
      <w:r w:rsidR="000A0958">
        <w:t>28.03.2022 №28</w:t>
      </w:r>
    </w:p>
    <w:p w:rsidR="004F4970" w:rsidRPr="004F4970" w:rsidRDefault="004F4970" w:rsidP="004F4970">
      <w:pPr>
        <w:widowControl/>
        <w:autoSpaceDE/>
        <w:autoSpaceDN/>
        <w:adjustRightInd/>
        <w:ind w:firstLine="708"/>
        <w:jc w:val="both"/>
        <w:rPr>
          <w:color w:val="000000"/>
          <w:sz w:val="24"/>
          <w:szCs w:val="24"/>
          <w:lang w:eastAsia="en-US"/>
        </w:rPr>
      </w:pPr>
      <w:r w:rsidRPr="004F49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4970">
        <w:rPr>
          <w:color w:val="000000"/>
          <w:sz w:val="24"/>
          <w:szCs w:val="24"/>
        </w:rPr>
        <w:t>37.03.01 Психология</w:t>
      </w:r>
      <w:r w:rsidR="006625FE">
        <w:rPr>
          <w:color w:val="000000"/>
          <w:sz w:val="24"/>
          <w:szCs w:val="24"/>
        </w:rPr>
        <w:t xml:space="preserve"> </w:t>
      </w:r>
      <w:r w:rsidRPr="004F4970">
        <w:rPr>
          <w:color w:val="000000"/>
          <w:sz w:val="24"/>
          <w:szCs w:val="24"/>
          <w:lang w:eastAsia="en-US"/>
        </w:rPr>
        <w:t>(уровень бакалавриата), направленность (профиль) программы «</w:t>
      </w:r>
      <w:r>
        <w:rPr>
          <w:color w:val="000000"/>
          <w:sz w:val="24"/>
          <w:szCs w:val="24"/>
          <w:lang w:eastAsia="en-US"/>
        </w:rPr>
        <w:t>Психологическое консультирование</w:t>
      </w:r>
      <w:r w:rsidRPr="004F4970">
        <w:rPr>
          <w:color w:val="000000"/>
          <w:sz w:val="24"/>
          <w:szCs w:val="24"/>
          <w:lang w:eastAsia="en-US"/>
        </w:rPr>
        <w:t xml:space="preserve">»; форма обучения – заочная </w:t>
      </w:r>
      <w:r w:rsidR="006341BB" w:rsidRPr="002B3C02">
        <w:rPr>
          <w:color w:val="000000"/>
          <w:sz w:val="24"/>
          <w:szCs w:val="24"/>
          <w:lang w:eastAsia="en-US"/>
        </w:rPr>
        <w:t xml:space="preserve">на </w:t>
      </w:r>
      <w:r w:rsidR="000A0958">
        <w:rPr>
          <w:color w:val="000000"/>
          <w:sz w:val="24"/>
          <w:szCs w:val="24"/>
          <w:lang w:eastAsia="en-US"/>
        </w:rPr>
        <w:t xml:space="preserve">2022/2023 </w:t>
      </w:r>
      <w:r w:rsidR="006341BB" w:rsidRPr="002B3C02">
        <w:rPr>
          <w:color w:val="000000"/>
          <w:sz w:val="24"/>
          <w:szCs w:val="24"/>
          <w:lang w:eastAsia="en-US"/>
        </w:rPr>
        <w:t xml:space="preserve">учебный год, утвержденным приказом ректора от </w:t>
      </w:r>
      <w:r w:rsidR="000A0958">
        <w:t>28.03.2022 №28</w:t>
      </w:r>
    </w:p>
    <w:p w:rsidR="00C71FFD" w:rsidRPr="00CF7F91" w:rsidRDefault="00C71FFD" w:rsidP="004F4970">
      <w:pPr>
        <w:widowControl/>
        <w:autoSpaceDE/>
        <w:autoSpaceDN/>
        <w:adjustRightInd/>
        <w:jc w:val="center"/>
        <w:rPr>
          <w:sz w:val="24"/>
          <w:szCs w:val="24"/>
        </w:rPr>
      </w:pPr>
      <w:r w:rsidRPr="000B40A9">
        <w:rPr>
          <w:b/>
          <w:sz w:val="24"/>
          <w:szCs w:val="24"/>
        </w:rPr>
        <w:lastRenderedPageBreak/>
        <w:t>Возможность внесения изменений и дополне</w:t>
      </w:r>
      <w:r w:rsidR="000A354D">
        <w:rPr>
          <w:b/>
          <w:sz w:val="24"/>
          <w:szCs w:val="24"/>
        </w:rPr>
        <w:t xml:space="preserve">ний в разработанную Академией </w:t>
      </w:r>
      <w:r w:rsidRPr="000B40A9">
        <w:rPr>
          <w:b/>
          <w:sz w:val="24"/>
          <w:szCs w:val="24"/>
        </w:rPr>
        <w:t xml:space="preserve">образовательную программу в части рабочей программы дисциплины </w:t>
      </w:r>
      <w:r w:rsidR="0044490A">
        <w:rPr>
          <w:b/>
          <w:sz w:val="24"/>
          <w:szCs w:val="24"/>
        </w:rPr>
        <w:t>Б1.Б.24</w:t>
      </w:r>
    </w:p>
    <w:p w:rsidR="00C71FFD" w:rsidRPr="00675013" w:rsidRDefault="00C71FFD" w:rsidP="00C71FFD">
      <w:pPr>
        <w:widowControl/>
        <w:tabs>
          <w:tab w:val="left" w:pos="708"/>
        </w:tabs>
        <w:autoSpaceDE/>
        <w:adjustRightInd/>
        <w:rPr>
          <w:b/>
          <w:color w:val="000000"/>
          <w:sz w:val="24"/>
          <w:szCs w:val="24"/>
        </w:rPr>
      </w:pPr>
      <w:r w:rsidRPr="00D7773C">
        <w:rPr>
          <w:b/>
          <w:color w:val="000000"/>
          <w:sz w:val="24"/>
          <w:szCs w:val="24"/>
          <w:lang w:eastAsia="en-US"/>
        </w:rPr>
        <w:t xml:space="preserve"> «</w:t>
      </w:r>
      <w:r w:rsidR="008647AF">
        <w:rPr>
          <w:b/>
          <w:bCs/>
          <w:color w:val="000000"/>
          <w:sz w:val="24"/>
          <w:szCs w:val="24"/>
        </w:rPr>
        <w:t>Этно</w:t>
      </w:r>
      <w:r w:rsidR="007942DC">
        <w:rPr>
          <w:b/>
          <w:bCs/>
          <w:color w:val="000000"/>
          <w:sz w:val="24"/>
          <w:szCs w:val="24"/>
        </w:rPr>
        <w:t>психология</w:t>
      </w:r>
      <w:r w:rsidRPr="00D7773C">
        <w:rPr>
          <w:b/>
          <w:color w:val="000000"/>
          <w:sz w:val="24"/>
          <w:szCs w:val="24"/>
          <w:lang w:eastAsia="en-US"/>
        </w:rPr>
        <w:t>»</w:t>
      </w:r>
      <w:r w:rsidR="006625FE">
        <w:rPr>
          <w:b/>
          <w:color w:val="000000"/>
          <w:sz w:val="24"/>
          <w:szCs w:val="24"/>
          <w:lang w:eastAsia="en-US"/>
        </w:rPr>
        <w:t xml:space="preserve"> </w:t>
      </w:r>
      <w:r w:rsidRPr="000B40A9">
        <w:rPr>
          <w:b/>
          <w:sz w:val="24"/>
          <w:szCs w:val="24"/>
        </w:rPr>
        <w:t xml:space="preserve">в течение </w:t>
      </w:r>
      <w:r w:rsidR="00E07746">
        <w:rPr>
          <w:b/>
          <w:sz w:val="24"/>
          <w:szCs w:val="24"/>
        </w:rPr>
        <w:t>202</w:t>
      </w:r>
      <w:r w:rsidR="000A0958">
        <w:rPr>
          <w:b/>
          <w:sz w:val="24"/>
          <w:szCs w:val="24"/>
        </w:rPr>
        <w:t xml:space="preserve">2/2023 </w:t>
      </w:r>
      <w:r w:rsidRPr="000B40A9">
        <w:rPr>
          <w:b/>
          <w:sz w:val="24"/>
          <w:szCs w:val="24"/>
        </w:rPr>
        <w:t>учебного года:</w:t>
      </w:r>
    </w:p>
    <w:p w:rsidR="00C71FFD" w:rsidRPr="00B72C92" w:rsidRDefault="0044490A" w:rsidP="0044490A">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006625FE">
        <w:rPr>
          <w:color w:val="000000"/>
          <w:sz w:val="24"/>
          <w:szCs w:val="24"/>
        </w:rPr>
        <w:t xml:space="preserve"> </w:t>
      </w:r>
      <w:r w:rsidRPr="00793E1B">
        <w:rPr>
          <w:color w:val="000000"/>
          <w:sz w:val="24"/>
          <w:szCs w:val="24"/>
        </w:rPr>
        <w:t xml:space="preserve">(уровень бакалавриата), направленность (профиль) программы </w:t>
      </w:r>
      <w:r w:rsidRPr="00623271">
        <w:rPr>
          <w:sz w:val="24"/>
          <w:szCs w:val="24"/>
        </w:rPr>
        <w:t>«</w:t>
      </w:r>
      <w:r w:rsidRPr="00347967">
        <w:rPr>
          <w:sz w:val="24"/>
          <w:szCs w:val="24"/>
        </w:rPr>
        <w:t>Психологическое консультирование</w:t>
      </w:r>
      <w:r w:rsidRPr="00623271">
        <w:rPr>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6341BB" w:rsidRPr="003E3B7B">
        <w:rPr>
          <w:color w:val="000000"/>
          <w:sz w:val="24"/>
          <w:szCs w:val="24"/>
        </w:rPr>
        <w:t>педагогическая, научно-исследовательская</w:t>
      </w:r>
      <w:r w:rsidR="003E3B7B" w:rsidRPr="003E3B7B">
        <w:rPr>
          <w:color w:val="000000"/>
          <w:sz w:val="24"/>
          <w:szCs w:val="24"/>
        </w:rPr>
        <w:t xml:space="preserve"> (основной)</w:t>
      </w:r>
      <w:r w:rsidRPr="003E3B7B">
        <w:rPr>
          <w:color w:val="000000"/>
          <w:sz w:val="24"/>
          <w:szCs w:val="24"/>
        </w:rPr>
        <w:t>; очная и заочная формы обучения в</w:t>
      </w:r>
      <w:r w:rsidRPr="00793E1B">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C71FFD" w:rsidRPr="00793E1B">
        <w:rPr>
          <w:color w:val="000000"/>
          <w:sz w:val="24"/>
          <w:szCs w:val="24"/>
        </w:rPr>
        <w:t xml:space="preserve">рабочую программу дисциплины </w:t>
      </w:r>
      <w:r w:rsidR="00C71FFD" w:rsidRPr="00D7773C">
        <w:rPr>
          <w:b/>
          <w:color w:val="000000"/>
          <w:sz w:val="24"/>
          <w:szCs w:val="24"/>
          <w:lang w:eastAsia="en-US"/>
        </w:rPr>
        <w:t>«</w:t>
      </w:r>
      <w:r w:rsidR="007942DC">
        <w:rPr>
          <w:b/>
          <w:bCs/>
          <w:color w:val="000000"/>
          <w:sz w:val="24"/>
          <w:szCs w:val="24"/>
        </w:rPr>
        <w:t>Этнопсихо</w:t>
      </w:r>
      <w:r w:rsidR="007942DC" w:rsidRPr="00B72C92">
        <w:rPr>
          <w:b/>
          <w:bCs/>
          <w:color w:val="000000"/>
          <w:sz w:val="24"/>
          <w:szCs w:val="24"/>
        </w:rPr>
        <w:t>логия</w:t>
      </w:r>
      <w:r w:rsidR="00C71FFD" w:rsidRPr="00B72C92">
        <w:rPr>
          <w:b/>
          <w:color w:val="000000"/>
          <w:sz w:val="24"/>
          <w:szCs w:val="24"/>
          <w:lang w:eastAsia="en-US"/>
        </w:rPr>
        <w:t>»</w:t>
      </w:r>
      <w:r w:rsidR="00C71FFD" w:rsidRPr="00B72C92">
        <w:rPr>
          <w:sz w:val="24"/>
          <w:szCs w:val="24"/>
        </w:rPr>
        <w:t xml:space="preserve">в течение </w:t>
      </w:r>
      <w:r w:rsidR="00E07746">
        <w:rPr>
          <w:sz w:val="24"/>
          <w:szCs w:val="24"/>
        </w:rPr>
        <w:t>202</w:t>
      </w:r>
      <w:r w:rsidR="000A0958">
        <w:rPr>
          <w:sz w:val="24"/>
          <w:szCs w:val="24"/>
        </w:rPr>
        <w:t xml:space="preserve">2/2023 </w:t>
      </w:r>
      <w:r w:rsidR="00C71FFD" w:rsidRPr="00B72C92">
        <w:rPr>
          <w:sz w:val="24"/>
          <w:szCs w:val="24"/>
        </w:rPr>
        <w:t>учебного года.</w:t>
      </w:r>
    </w:p>
    <w:p w:rsidR="00C71FFD" w:rsidRPr="00B72C92" w:rsidRDefault="00C71FFD" w:rsidP="00C71FFD">
      <w:pPr>
        <w:suppressAutoHyphens/>
        <w:jc w:val="both"/>
        <w:rPr>
          <w:color w:val="000000"/>
          <w:sz w:val="24"/>
          <w:szCs w:val="24"/>
        </w:rPr>
      </w:pPr>
    </w:p>
    <w:p w:rsidR="007942DC" w:rsidRPr="00B72C92" w:rsidRDefault="00C71FFD" w:rsidP="007942DC">
      <w:pPr>
        <w:pStyle w:val="a3"/>
        <w:numPr>
          <w:ilvl w:val="0"/>
          <w:numId w:val="20"/>
        </w:numPr>
        <w:jc w:val="center"/>
        <w:rPr>
          <w:rFonts w:ascii="Times New Roman" w:hAnsi="Times New Roman"/>
          <w:b/>
          <w:color w:val="000000"/>
          <w:sz w:val="24"/>
          <w:szCs w:val="24"/>
        </w:rPr>
      </w:pPr>
      <w:r w:rsidRPr="00B72C92">
        <w:rPr>
          <w:rFonts w:ascii="Times New Roman" w:hAnsi="Times New Roman"/>
          <w:b/>
          <w:color w:val="000000"/>
          <w:sz w:val="24"/>
          <w:szCs w:val="24"/>
        </w:rPr>
        <w:t>Наименование дисциплины</w:t>
      </w:r>
      <w:r w:rsidRPr="00B72C92">
        <w:rPr>
          <w:rFonts w:ascii="Times New Roman" w:hAnsi="Times New Roman"/>
          <w:b/>
          <w:sz w:val="24"/>
          <w:szCs w:val="24"/>
        </w:rPr>
        <w:t xml:space="preserve">: </w:t>
      </w:r>
      <w:r w:rsidR="0044490A" w:rsidRPr="00B72C92">
        <w:rPr>
          <w:rFonts w:ascii="Times New Roman" w:hAnsi="Times New Roman"/>
          <w:b/>
          <w:sz w:val="24"/>
          <w:szCs w:val="24"/>
        </w:rPr>
        <w:t>Б1.Б.24</w:t>
      </w:r>
      <w:r w:rsidR="007942DC" w:rsidRPr="00B72C92">
        <w:rPr>
          <w:rFonts w:ascii="Times New Roman" w:hAnsi="Times New Roman"/>
          <w:b/>
          <w:color w:val="000000"/>
          <w:sz w:val="24"/>
          <w:szCs w:val="24"/>
        </w:rPr>
        <w:t xml:space="preserve"> «</w:t>
      </w:r>
      <w:r w:rsidR="007942DC" w:rsidRPr="00B72C92">
        <w:rPr>
          <w:rFonts w:ascii="Times New Roman" w:hAnsi="Times New Roman"/>
          <w:b/>
          <w:bCs/>
          <w:color w:val="000000"/>
          <w:sz w:val="24"/>
          <w:szCs w:val="24"/>
        </w:rPr>
        <w:t>Этнопсихология</w:t>
      </w:r>
      <w:r w:rsidR="007942DC" w:rsidRPr="00B72C92">
        <w:rPr>
          <w:rFonts w:ascii="Times New Roman" w:hAnsi="Times New Roman"/>
          <w:b/>
          <w:color w:val="000000"/>
          <w:sz w:val="24"/>
          <w:szCs w:val="24"/>
        </w:rPr>
        <w:t>»</w:t>
      </w:r>
    </w:p>
    <w:p w:rsidR="00C71FFD" w:rsidRPr="00B72C92" w:rsidRDefault="00C71FFD" w:rsidP="007942DC">
      <w:pPr>
        <w:pStyle w:val="a3"/>
        <w:numPr>
          <w:ilvl w:val="0"/>
          <w:numId w:val="20"/>
        </w:numPr>
        <w:jc w:val="center"/>
        <w:rPr>
          <w:b/>
          <w:color w:val="000000"/>
          <w:sz w:val="24"/>
          <w:szCs w:val="24"/>
        </w:rPr>
      </w:pPr>
      <w:r w:rsidRPr="00B72C9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41BB" w:rsidRPr="00B72C92" w:rsidRDefault="00C71FFD" w:rsidP="006341BB">
      <w:pPr>
        <w:tabs>
          <w:tab w:val="left" w:pos="708"/>
        </w:tabs>
        <w:ind w:firstLine="709"/>
        <w:contextualSpacing/>
        <w:jc w:val="both"/>
        <w:rPr>
          <w:sz w:val="24"/>
          <w:szCs w:val="24"/>
          <w:lang w:eastAsia="en-US"/>
        </w:rPr>
      </w:pPr>
      <w:r w:rsidRPr="00B72C92">
        <w:rPr>
          <w:rFonts w:eastAsia="Calibri"/>
          <w:color w:val="000000"/>
          <w:sz w:val="24"/>
          <w:szCs w:val="24"/>
          <w:lang w:eastAsia="en-US"/>
        </w:rPr>
        <w:tab/>
      </w:r>
      <w:r w:rsidR="006341BB" w:rsidRPr="00B72C92">
        <w:rPr>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341BB" w:rsidRPr="00B72C92">
        <w:rPr>
          <w:sz w:val="24"/>
          <w:szCs w:val="24"/>
        </w:rPr>
        <w:t>37.03.01 «Психология»</w:t>
      </w:r>
      <w:r w:rsidR="006341BB" w:rsidRPr="00B72C92">
        <w:rPr>
          <w:sz w:val="24"/>
          <w:szCs w:val="24"/>
          <w:lang w:eastAsia="en-US"/>
        </w:rPr>
        <w:t xml:space="preserve"> (уровень бакалавриата), утвержденного Приказом Минобрнауки России от </w:t>
      </w:r>
      <w:r w:rsidR="006341BB" w:rsidRPr="00B72C92">
        <w:rPr>
          <w:sz w:val="24"/>
          <w:szCs w:val="24"/>
        </w:rPr>
        <w:t>07.08.2014 N 946</w:t>
      </w:r>
      <w:r w:rsidR="006341BB" w:rsidRPr="00B72C92">
        <w:rPr>
          <w:sz w:val="24"/>
          <w:szCs w:val="24"/>
          <w:lang w:eastAsia="en-US"/>
        </w:rPr>
        <w:t xml:space="preserve"> (зарегистрирован в Минюсте России </w:t>
      </w:r>
      <w:r w:rsidR="006341BB" w:rsidRPr="00B72C92">
        <w:rPr>
          <w:sz w:val="24"/>
          <w:szCs w:val="24"/>
        </w:rPr>
        <w:t>15.10.2014 N 34320</w:t>
      </w:r>
      <w:r w:rsidR="006341BB" w:rsidRPr="00B72C92">
        <w:rPr>
          <w:sz w:val="24"/>
          <w:szCs w:val="24"/>
          <w:lang w:eastAsia="en-US"/>
        </w:rPr>
        <w:t>), при разработке основной профессиональной образовательной программы (</w:t>
      </w:r>
      <w:r w:rsidR="006341BB" w:rsidRPr="00B72C92">
        <w:rPr>
          <w:i/>
          <w:iCs/>
          <w:sz w:val="24"/>
          <w:szCs w:val="24"/>
          <w:lang w:eastAsia="en-US"/>
        </w:rPr>
        <w:t>далее - ОПОП</w:t>
      </w:r>
      <w:r w:rsidR="006341BB" w:rsidRPr="00B72C92">
        <w:rPr>
          <w:sz w:val="24"/>
          <w:szCs w:val="24"/>
          <w:lang w:eastAsia="en-US"/>
        </w:rPr>
        <w:t>) бакалавриата определены возможности Академии в формировании компетенций выпускников.</w:t>
      </w:r>
    </w:p>
    <w:p w:rsidR="006341BB" w:rsidRPr="00B72C92" w:rsidRDefault="006341BB" w:rsidP="006341BB">
      <w:pPr>
        <w:tabs>
          <w:tab w:val="left" w:pos="708"/>
        </w:tabs>
        <w:ind w:firstLine="709"/>
        <w:contextualSpacing/>
        <w:jc w:val="both"/>
        <w:rPr>
          <w:sz w:val="24"/>
          <w:szCs w:val="24"/>
          <w:lang w:eastAsia="en-US"/>
        </w:rPr>
      </w:pPr>
      <w:r w:rsidRPr="00B72C92">
        <w:rPr>
          <w:sz w:val="24"/>
          <w:szCs w:val="24"/>
          <w:lang w:eastAsia="en-US"/>
        </w:rPr>
        <w:t xml:space="preserve">Процесс изучения дисциплины </w:t>
      </w:r>
      <w:r w:rsidRPr="00B72C92">
        <w:rPr>
          <w:b/>
          <w:bCs/>
          <w:sz w:val="24"/>
          <w:szCs w:val="24"/>
          <w:lang w:eastAsia="en-US"/>
        </w:rPr>
        <w:t>«</w:t>
      </w:r>
      <w:r w:rsidRPr="00B72C92">
        <w:rPr>
          <w:b/>
          <w:bCs/>
          <w:sz w:val="24"/>
          <w:szCs w:val="24"/>
        </w:rPr>
        <w:t>Этнопсихология</w:t>
      </w:r>
      <w:r w:rsidRPr="00B72C92">
        <w:rPr>
          <w:b/>
          <w:bCs/>
          <w:sz w:val="24"/>
          <w:szCs w:val="24"/>
          <w:lang w:eastAsia="en-US"/>
        </w:rPr>
        <w:t xml:space="preserve">» </w:t>
      </w:r>
      <w:r w:rsidRPr="00B72C92">
        <w:rPr>
          <w:sz w:val="24"/>
          <w:szCs w:val="24"/>
          <w:lang w:eastAsia="en-US"/>
        </w:rPr>
        <w:t>направлен на формирование следующих компетенций:</w:t>
      </w:r>
    </w:p>
    <w:p w:rsidR="006341BB" w:rsidRPr="00B72C92" w:rsidRDefault="006341BB" w:rsidP="006341BB">
      <w:pPr>
        <w:tabs>
          <w:tab w:val="left" w:pos="708"/>
        </w:tabs>
        <w:ind w:firstLine="709"/>
        <w:contextualSpacing/>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341BB" w:rsidRPr="00B72C92" w:rsidTr="006341BB">
        <w:tc>
          <w:tcPr>
            <w:tcW w:w="3049"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Результаты освоения ОПОП (содержание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1595"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Код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4927"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Перечень планируемых результатов </w:t>
            </w:r>
          </w:p>
          <w:p w:rsidR="006341BB" w:rsidRPr="00B72C92" w:rsidRDefault="006341BB" w:rsidP="006341BB">
            <w:pPr>
              <w:tabs>
                <w:tab w:val="left" w:pos="708"/>
              </w:tabs>
              <w:jc w:val="center"/>
              <w:rPr>
                <w:sz w:val="24"/>
                <w:szCs w:val="24"/>
                <w:lang w:eastAsia="en-US"/>
              </w:rPr>
            </w:pPr>
            <w:r w:rsidRPr="00B72C92">
              <w:rPr>
                <w:sz w:val="24"/>
                <w:szCs w:val="24"/>
                <w:lang w:eastAsia="en-US"/>
              </w:rPr>
              <w:t>обучения по дисциплине</w:t>
            </w:r>
          </w:p>
        </w:tc>
      </w:tr>
      <w:tr w:rsidR="006341BB" w:rsidRPr="00B72C92" w:rsidTr="006341BB">
        <w:tc>
          <w:tcPr>
            <w:tcW w:w="3049" w:type="dxa"/>
            <w:vAlign w:val="center"/>
          </w:tcPr>
          <w:p w:rsidR="006341BB" w:rsidRPr="00B72C92" w:rsidRDefault="006341BB" w:rsidP="006341BB">
            <w:pPr>
              <w:jc w:val="both"/>
              <w:rPr>
                <w:sz w:val="24"/>
                <w:szCs w:val="24"/>
                <w:lang w:eastAsia="en-US"/>
              </w:rPr>
            </w:pPr>
            <w:r w:rsidRPr="00B72C92">
              <w:rPr>
                <w:sz w:val="24"/>
                <w:szCs w:val="24"/>
                <w:lang w:eastAsia="en-US"/>
              </w:rPr>
              <w:t>Способность</w:t>
            </w:r>
            <w:r w:rsidR="000A354D" w:rsidRPr="00B72C92">
              <w:rPr>
                <w:sz w:val="24"/>
                <w:szCs w:val="24"/>
                <w:lang w:eastAsia="en-US"/>
              </w:rPr>
              <w:t>ю</w:t>
            </w:r>
          </w:p>
          <w:p w:rsidR="006341BB" w:rsidRPr="00B72C92" w:rsidRDefault="006341BB" w:rsidP="006341BB">
            <w:pPr>
              <w:jc w:val="both"/>
              <w:rPr>
                <w:sz w:val="24"/>
                <w:szCs w:val="24"/>
                <w:lang w:eastAsia="en-US"/>
              </w:rPr>
            </w:pPr>
            <w:r w:rsidRPr="00B72C92">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6341BB" w:rsidRPr="00B72C92" w:rsidRDefault="006341BB" w:rsidP="006341BB">
            <w:pPr>
              <w:tabs>
                <w:tab w:val="left" w:pos="708"/>
              </w:tabs>
              <w:jc w:val="both"/>
              <w:rPr>
                <w:sz w:val="24"/>
                <w:szCs w:val="24"/>
                <w:lang w:eastAsia="en-US"/>
              </w:rPr>
            </w:pPr>
            <w:r w:rsidRPr="00B72C92">
              <w:rPr>
                <w:sz w:val="24"/>
                <w:szCs w:val="24"/>
              </w:rPr>
              <w:t xml:space="preserve">ПК-6 </w:t>
            </w:r>
          </w:p>
        </w:tc>
        <w:tc>
          <w:tcPr>
            <w:tcW w:w="4927" w:type="dxa"/>
            <w:vAlign w:val="center"/>
          </w:tcPr>
          <w:p w:rsidR="006341BB" w:rsidRPr="00B72C92" w:rsidRDefault="006341BB" w:rsidP="006341BB">
            <w:pPr>
              <w:tabs>
                <w:tab w:val="left" w:pos="318"/>
              </w:tabs>
              <w:contextualSpacing/>
              <w:jc w:val="both"/>
              <w:rPr>
                <w:i/>
                <w:iCs/>
                <w:sz w:val="24"/>
                <w:szCs w:val="24"/>
                <w:lang w:eastAsia="en-US"/>
              </w:rPr>
            </w:pPr>
            <w:r w:rsidRPr="00B72C92">
              <w:rPr>
                <w:i/>
                <w:iCs/>
                <w:sz w:val="24"/>
                <w:szCs w:val="24"/>
                <w:lang w:eastAsia="en-US"/>
              </w:rPr>
              <w:t>Знать</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6341BB" w:rsidRPr="00B72C92" w:rsidRDefault="006341BB" w:rsidP="006341BB">
            <w:pPr>
              <w:pStyle w:val="a3"/>
              <w:tabs>
                <w:tab w:val="left" w:pos="318"/>
              </w:tabs>
              <w:spacing w:after="0" w:line="240" w:lineRule="auto"/>
              <w:ind w:left="0"/>
              <w:jc w:val="both"/>
              <w:rPr>
                <w:rFonts w:ascii="Times New Roman" w:hAnsi="Times New Roman"/>
                <w:sz w:val="24"/>
                <w:szCs w:val="24"/>
              </w:rPr>
            </w:pPr>
            <w:r w:rsidRPr="00B72C92">
              <w:rPr>
                <w:rFonts w:ascii="Times New Roman" w:hAnsi="Times New Roman"/>
                <w:i/>
                <w:iCs/>
                <w:sz w:val="24"/>
                <w:szCs w:val="24"/>
              </w:rPr>
              <w:t>Уметь</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 xml:space="preserve">профессионально формулировать задачи в области научно-исследовательской </w:t>
            </w:r>
            <w:r w:rsidRPr="00B72C92">
              <w:rPr>
                <w:rFonts w:ascii="Times New Roman" w:hAnsi="Times New Roman"/>
                <w:sz w:val="24"/>
                <w:szCs w:val="24"/>
              </w:rPr>
              <w:lastRenderedPageBreak/>
              <w:t>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6341BB" w:rsidRPr="00B72C92" w:rsidRDefault="006341BB" w:rsidP="006341BB">
            <w:pPr>
              <w:tabs>
                <w:tab w:val="left" w:pos="318"/>
              </w:tabs>
              <w:contextualSpacing/>
              <w:jc w:val="both"/>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6341BB" w:rsidRPr="00B72C92" w:rsidTr="006341BB">
        <w:tc>
          <w:tcPr>
            <w:tcW w:w="3049" w:type="dxa"/>
            <w:vAlign w:val="center"/>
          </w:tcPr>
          <w:p w:rsidR="006341BB" w:rsidRPr="00B72C92" w:rsidRDefault="006341BB" w:rsidP="006341BB">
            <w:pPr>
              <w:rPr>
                <w:sz w:val="24"/>
                <w:szCs w:val="24"/>
                <w:lang w:eastAsia="en-US"/>
              </w:rPr>
            </w:pPr>
            <w:r w:rsidRPr="00B72C92">
              <w:rPr>
                <w:sz w:val="24"/>
                <w:szCs w:val="24"/>
                <w:lang w:eastAsia="en-US"/>
              </w:rPr>
              <w:lastRenderedPageBreak/>
              <w:t>Способность</w:t>
            </w:r>
            <w:r w:rsidR="000A354D" w:rsidRPr="00B72C92">
              <w:rPr>
                <w:sz w:val="24"/>
                <w:szCs w:val="24"/>
                <w:lang w:eastAsia="en-US"/>
              </w:rPr>
              <w:t>ю</w:t>
            </w:r>
          </w:p>
          <w:p w:rsidR="006341BB" w:rsidRPr="00B72C92" w:rsidRDefault="006341BB" w:rsidP="006341BB">
            <w:pPr>
              <w:rPr>
                <w:sz w:val="24"/>
                <w:szCs w:val="24"/>
                <w:lang w:eastAsia="en-US"/>
              </w:rPr>
            </w:pPr>
            <w:r w:rsidRPr="00B72C92">
              <w:rPr>
                <w:sz w:val="24"/>
                <w:szCs w:val="24"/>
                <w:lang w:eastAsia="en-US"/>
              </w:rPr>
              <w:t>использовать основы философских знаний для формирования мировоззренческой позиции</w:t>
            </w:r>
          </w:p>
        </w:tc>
        <w:tc>
          <w:tcPr>
            <w:tcW w:w="1595" w:type="dxa"/>
            <w:vAlign w:val="center"/>
          </w:tcPr>
          <w:p w:rsidR="006341BB" w:rsidRPr="00B72C92" w:rsidRDefault="006341BB" w:rsidP="006341BB">
            <w:pPr>
              <w:tabs>
                <w:tab w:val="left" w:pos="708"/>
              </w:tabs>
              <w:rPr>
                <w:sz w:val="24"/>
                <w:szCs w:val="24"/>
              </w:rPr>
            </w:pPr>
            <w:r w:rsidRPr="00B72C92">
              <w:rPr>
                <w:sz w:val="24"/>
                <w:szCs w:val="24"/>
              </w:rPr>
              <w:t>ОК-1</w:t>
            </w:r>
          </w:p>
        </w:tc>
        <w:tc>
          <w:tcPr>
            <w:tcW w:w="4927" w:type="dxa"/>
            <w:vAlign w:val="center"/>
          </w:tcPr>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Знать</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основные философские понятия и категории;</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закономерности развития природы, общества и мышления</w:t>
            </w:r>
          </w:p>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Уметь</w:t>
            </w:r>
          </w:p>
          <w:p w:rsidR="006341BB" w:rsidRPr="00B72C92" w:rsidRDefault="006341BB" w:rsidP="006341BB">
            <w:pPr>
              <w:pStyle w:val="a3"/>
              <w:numPr>
                <w:ilvl w:val="0"/>
                <w:numId w:val="24"/>
              </w:numPr>
              <w:shd w:val="clear" w:color="auto" w:fill="FFFFFF"/>
              <w:tabs>
                <w:tab w:val="left" w:pos="284"/>
                <w:tab w:val="left" w:pos="318"/>
              </w:tabs>
              <w:spacing w:after="0" w:line="240" w:lineRule="auto"/>
              <w:ind w:left="0" w:firstLine="0"/>
              <w:rPr>
                <w:rFonts w:ascii="Times New Roman" w:hAnsi="Times New Roman"/>
                <w:sz w:val="24"/>
                <w:szCs w:val="24"/>
              </w:rPr>
            </w:pPr>
            <w:r w:rsidRPr="00B72C92">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6341BB" w:rsidRPr="00B72C92" w:rsidRDefault="006341BB" w:rsidP="006341BB">
            <w:pPr>
              <w:widowControl/>
              <w:numPr>
                <w:ilvl w:val="0"/>
                <w:numId w:val="24"/>
              </w:numPr>
              <w:tabs>
                <w:tab w:val="left" w:pos="318"/>
                <w:tab w:val="left" w:pos="708"/>
              </w:tabs>
              <w:autoSpaceDE/>
              <w:adjustRightInd/>
              <w:ind w:left="0" w:firstLine="0"/>
              <w:contextualSpacing/>
              <w:rPr>
                <w:sz w:val="24"/>
                <w:szCs w:val="24"/>
              </w:rPr>
            </w:pPr>
            <w:r w:rsidRPr="00B72C9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341BB" w:rsidRPr="00B72C92" w:rsidRDefault="006341BB" w:rsidP="006341BB">
            <w:pPr>
              <w:tabs>
                <w:tab w:val="left" w:pos="318"/>
                <w:tab w:val="left" w:pos="708"/>
              </w:tabs>
              <w:contextualSpacing/>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публичной речи, аргументации, ведения дискуссии</w:t>
            </w:r>
          </w:p>
        </w:tc>
      </w:tr>
    </w:tbl>
    <w:p w:rsidR="00C71FFD" w:rsidRPr="00793E1B" w:rsidRDefault="00C71FFD" w:rsidP="006341BB">
      <w:pPr>
        <w:widowControl/>
        <w:tabs>
          <w:tab w:val="left" w:pos="708"/>
        </w:tabs>
        <w:autoSpaceDE/>
        <w:adjustRightInd/>
        <w:jc w:val="both"/>
        <w:rPr>
          <w:rFonts w:eastAsia="Calibri"/>
          <w:color w:val="000000"/>
          <w:sz w:val="24"/>
          <w:szCs w:val="24"/>
          <w:lang w:eastAsia="en-US"/>
        </w:rPr>
      </w:pPr>
    </w:p>
    <w:p w:rsidR="00C71FFD" w:rsidRPr="00793E1B" w:rsidRDefault="00C71FFD" w:rsidP="00C71FFD">
      <w:pPr>
        <w:pStyle w:val="a3"/>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71FFD" w:rsidRPr="00793E1B" w:rsidRDefault="00C71FFD" w:rsidP="009C144B">
      <w:pPr>
        <w:pStyle w:val="a3"/>
        <w:rPr>
          <w:color w:val="000000"/>
          <w:sz w:val="24"/>
          <w:szCs w:val="24"/>
        </w:rPr>
      </w:pPr>
      <w:r w:rsidRPr="0022410E">
        <w:rPr>
          <w:rFonts w:ascii="Times New Roman" w:hAnsi="Times New Roman"/>
          <w:color w:val="000000"/>
          <w:sz w:val="24"/>
          <w:szCs w:val="24"/>
        </w:rPr>
        <w:t xml:space="preserve">Дисциплина </w:t>
      </w:r>
      <w:r w:rsidR="007942DC" w:rsidRPr="007942DC">
        <w:rPr>
          <w:rFonts w:ascii="Times New Roman" w:hAnsi="Times New Roman"/>
          <w:b/>
          <w:sz w:val="24"/>
          <w:szCs w:val="24"/>
        </w:rPr>
        <w:t>Б1.Б.24</w:t>
      </w:r>
      <w:r w:rsidR="007942DC" w:rsidRPr="007942DC">
        <w:rPr>
          <w:rFonts w:ascii="Times New Roman" w:hAnsi="Times New Roman"/>
          <w:b/>
          <w:color w:val="000000"/>
          <w:sz w:val="24"/>
          <w:szCs w:val="24"/>
        </w:rPr>
        <w:t xml:space="preserve"> «</w:t>
      </w:r>
      <w:r w:rsidR="007942DC" w:rsidRPr="007942DC">
        <w:rPr>
          <w:rFonts w:ascii="Times New Roman" w:hAnsi="Times New Roman"/>
          <w:b/>
          <w:bCs/>
          <w:color w:val="000000"/>
          <w:sz w:val="24"/>
          <w:szCs w:val="24"/>
        </w:rPr>
        <w:t>Этнопсихология</w:t>
      </w:r>
      <w:r w:rsidR="007942DC" w:rsidRPr="007942DC">
        <w:rPr>
          <w:rFonts w:ascii="Times New Roman" w:hAnsi="Times New Roman"/>
          <w:b/>
          <w:color w:val="000000"/>
          <w:sz w:val="24"/>
          <w:szCs w:val="24"/>
        </w:rPr>
        <w:t>»</w:t>
      </w:r>
      <w:r w:rsidR="006625FE">
        <w:rPr>
          <w:rFonts w:ascii="Times New Roman" w:hAnsi="Times New Roman"/>
          <w:b/>
          <w:color w:val="000000"/>
          <w:sz w:val="24"/>
          <w:szCs w:val="24"/>
        </w:rPr>
        <w:t xml:space="preserve"> </w:t>
      </w:r>
      <w:r w:rsidRPr="0022410E">
        <w:rPr>
          <w:rFonts w:ascii="Times New Roman" w:hAnsi="Times New Roman"/>
          <w:color w:val="000000"/>
          <w:sz w:val="24"/>
          <w:szCs w:val="24"/>
        </w:rPr>
        <w:t xml:space="preserve">дисциплиной </w:t>
      </w:r>
      <w:r w:rsidRPr="0022410E">
        <w:rPr>
          <w:rFonts w:ascii="Times New Roman" w:hAnsi="Times New Roman"/>
          <w:sz w:val="24"/>
          <w:szCs w:val="24"/>
        </w:rPr>
        <w:t xml:space="preserve">базовой </w:t>
      </w:r>
      <w:r w:rsidR="006341BB">
        <w:rPr>
          <w:rFonts w:ascii="Times New Roman" w:hAnsi="Times New Roman"/>
          <w:color w:val="000000"/>
          <w:sz w:val="24"/>
          <w:szCs w:val="24"/>
        </w:rPr>
        <w:t>части блока Б</w:t>
      </w:r>
      <w:r w:rsidRPr="0022410E">
        <w:rPr>
          <w:rFonts w:ascii="Times New Roman" w:hAnsi="Times New Roman"/>
          <w:color w:val="000000"/>
          <w:sz w:val="24"/>
          <w:szCs w:val="24"/>
        </w:rPr>
        <w:t>1</w:t>
      </w:r>
      <w:r w:rsidR="006341BB">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C71FFD" w:rsidRPr="00793E1B" w:rsidTr="008647AF">
        <w:tc>
          <w:tcPr>
            <w:tcW w:w="1196"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232"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sz w:val="24"/>
                <w:szCs w:val="24"/>
              </w:rPr>
              <w:t>Б1.Б.24</w:t>
            </w:r>
          </w:p>
        </w:tc>
        <w:tc>
          <w:tcPr>
            <w:tcW w:w="2494"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bCs/>
                <w:color w:val="000000"/>
                <w:sz w:val="24"/>
                <w:szCs w:val="24"/>
              </w:rPr>
              <w:t>Этнопсихология</w:t>
            </w:r>
          </w:p>
        </w:tc>
        <w:tc>
          <w:tcPr>
            <w:tcW w:w="2232" w:type="dxa"/>
            <w:vAlign w:val="center"/>
          </w:tcPr>
          <w:p w:rsidR="006341BB" w:rsidRPr="00B72C92" w:rsidRDefault="006341BB" w:rsidP="008647AF">
            <w:pPr>
              <w:widowControl/>
              <w:tabs>
                <w:tab w:val="left" w:pos="708"/>
              </w:tabs>
              <w:autoSpaceDE/>
              <w:adjustRightInd/>
              <w:jc w:val="both"/>
              <w:rPr>
                <w:sz w:val="24"/>
                <w:szCs w:val="24"/>
              </w:rPr>
            </w:pPr>
            <w:r w:rsidRPr="00B72C92">
              <w:rPr>
                <w:sz w:val="24"/>
                <w:szCs w:val="24"/>
              </w:rPr>
              <w:t>Успешное освоение дисциплин</w:t>
            </w:r>
            <w:r w:rsidR="00B72C92" w:rsidRPr="00B72C92">
              <w:rPr>
                <w:sz w:val="24"/>
                <w:szCs w:val="24"/>
              </w:rPr>
              <w:t>ы</w:t>
            </w:r>
            <w:r w:rsidRPr="00B72C92">
              <w:rPr>
                <w:sz w:val="24"/>
                <w:szCs w:val="24"/>
              </w:rPr>
              <w:t>:</w:t>
            </w:r>
          </w:p>
          <w:p w:rsidR="00C71FFD" w:rsidRPr="00B72C92" w:rsidRDefault="00B72C92" w:rsidP="008647AF">
            <w:pPr>
              <w:widowControl/>
              <w:tabs>
                <w:tab w:val="left" w:pos="708"/>
              </w:tabs>
              <w:autoSpaceDE/>
              <w:adjustRightInd/>
              <w:jc w:val="both"/>
              <w:rPr>
                <w:rFonts w:eastAsia="Calibri"/>
                <w:color w:val="FF0000"/>
                <w:sz w:val="24"/>
                <w:szCs w:val="24"/>
                <w:lang w:eastAsia="en-US"/>
              </w:rPr>
            </w:pPr>
            <w:r w:rsidRPr="00B72C92">
              <w:rPr>
                <w:sz w:val="24"/>
                <w:szCs w:val="24"/>
              </w:rPr>
              <w:t>История</w:t>
            </w:r>
          </w:p>
        </w:tc>
        <w:tc>
          <w:tcPr>
            <w:tcW w:w="2464" w:type="dxa"/>
            <w:vAlign w:val="center"/>
          </w:tcPr>
          <w:p w:rsidR="00C71FFD" w:rsidRPr="0022410E" w:rsidRDefault="00C71FFD" w:rsidP="008647AF">
            <w:pPr>
              <w:jc w:val="both"/>
              <w:rPr>
                <w:sz w:val="24"/>
                <w:szCs w:val="24"/>
              </w:rPr>
            </w:pPr>
            <w:r w:rsidRPr="0022410E">
              <w:rPr>
                <w:sz w:val="24"/>
                <w:szCs w:val="24"/>
              </w:rPr>
              <w:t>Производственная практика (преддипломная практика). Способ проведения: стационарная</w:t>
            </w:r>
          </w:p>
          <w:p w:rsidR="00C71FFD" w:rsidRPr="0022410E" w:rsidRDefault="00C71FFD" w:rsidP="008647AF">
            <w:pPr>
              <w:jc w:val="both"/>
              <w:rPr>
                <w:sz w:val="24"/>
                <w:szCs w:val="24"/>
              </w:rPr>
            </w:pPr>
            <w:r w:rsidRPr="0022410E">
              <w:rPr>
                <w:sz w:val="24"/>
                <w:szCs w:val="24"/>
              </w:rPr>
              <w:t xml:space="preserve">Защита выпускной квалификационной </w:t>
            </w:r>
            <w:r w:rsidRPr="0022410E">
              <w:rPr>
                <w:sz w:val="24"/>
                <w:szCs w:val="24"/>
              </w:rPr>
              <w:lastRenderedPageBreak/>
              <w:t>работы, включая подготовку к процедуре защиты и процедуру защиты</w:t>
            </w:r>
          </w:p>
          <w:p w:rsidR="00C71FFD" w:rsidRPr="0022410E" w:rsidRDefault="00C71FFD" w:rsidP="008647AF">
            <w:pPr>
              <w:jc w:val="both"/>
              <w:rPr>
                <w:sz w:val="24"/>
                <w:szCs w:val="24"/>
              </w:rPr>
            </w:pPr>
            <w:r w:rsidRPr="0022410E">
              <w:rPr>
                <w:sz w:val="24"/>
                <w:szCs w:val="24"/>
              </w:rPr>
              <w:t>Основы профориентологии</w:t>
            </w:r>
          </w:p>
          <w:p w:rsidR="00C71FFD" w:rsidRPr="00096F98" w:rsidRDefault="00C71FFD" w:rsidP="008647AF">
            <w:pPr>
              <w:jc w:val="both"/>
              <w:rPr>
                <w:sz w:val="24"/>
                <w:szCs w:val="24"/>
              </w:rPr>
            </w:pPr>
          </w:p>
        </w:tc>
        <w:tc>
          <w:tcPr>
            <w:tcW w:w="1185" w:type="dxa"/>
            <w:vAlign w:val="center"/>
          </w:tcPr>
          <w:p w:rsidR="00C71FFD" w:rsidRDefault="00C71FFD" w:rsidP="008647AF">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ПК-6</w:t>
            </w:r>
          </w:p>
          <w:p w:rsidR="006341BB" w:rsidRDefault="006341BB" w:rsidP="008647AF">
            <w:pPr>
              <w:widowControl/>
              <w:tabs>
                <w:tab w:val="left" w:pos="708"/>
              </w:tabs>
              <w:autoSpaceDE/>
              <w:adjustRightInd/>
              <w:jc w:val="both"/>
              <w:rPr>
                <w:rFonts w:eastAsia="Calibri"/>
                <w:sz w:val="24"/>
                <w:szCs w:val="24"/>
                <w:lang w:eastAsia="en-US"/>
              </w:rPr>
            </w:pPr>
            <w:r>
              <w:rPr>
                <w:rFonts w:eastAsia="Calibri"/>
                <w:sz w:val="24"/>
                <w:szCs w:val="24"/>
                <w:lang w:eastAsia="en-US"/>
              </w:rPr>
              <w:t>ОК-1</w:t>
            </w:r>
          </w:p>
          <w:p w:rsidR="00C71FFD" w:rsidRPr="001F3561" w:rsidRDefault="00C71FFD" w:rsidP="008647AF">
            <w:pPr>
              <w:widowControl/>
              <w:tabs>
                <w:tab w:val="left" w:pos="708"/>
              </w:tabs>
              <w:autoSpaceDE/>
              <w:adjustRightInd/>
              <w:jc w:val="both"/>
              <w:rPr>
                <w:rFonts w:eastAsia="Calibri"/>
                <w:sz w:val="24"/>
                <w:szCs w:val="24"/>
                <w:lang w:eastAsia="en-US"/>
              </w:rPr>
            </w:pPr>
          </w:p>
        </w:tc>
      </w:tr>
    </w:tbl>
    <w:p w:rsidR="00C71FFD" w:rsidRPr="00793E1B" w:rsidRDefault="00C71FFD" w:rsidP="00C71FFD">
      <w:pPr>
        <w:widowControl/>
        <w:autoSpaceDE/>
        <w:autoSpaceDN/>
        <w:adjustRightInd/>
        <w:contextualSpacing/>
        <w:jc w:val="both"/>
        <w:rPr>
          <w:rFonts w:eastAsia="Calibri"/>
          <w:b/>
          <w:color w:val="000000"/>
          <w:spacing w:val="4"/>
          <w:sz w:val="24"/>
          <w:szCs w:val="24"/>
          <w:lang w:eastAsia="en-US"/>
        </w:rPr>
      </w:pPr>
    </w:p>
    <w:p w:rsidR="00C71FFD" w:rsidRPr="00793E1B" w:rsidRDefault="00C71FFD" w:rsidP="00C71FF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1FFD" w:rsidRDefault="00C71FFD" w:rsidP="00C71FFD">
      <w:pPr>
        <w:ind w:firstLine="709"/>
        <w:jc w:val="both"/>
        <w:rPr>
          <w:color w:val="000000"/>
          <w:sz w:val="24"/>
          <w:szCs w:val="24"/>
        </w:rPr>
      </w:pPr>
    </w:p>
    <w:p w:rsidR="00C71FFD" w:rsidRPr="00B44FF6" w:rsidRDefault="00C71FFD" w:rsidP="00C71FF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Pr>
          <w:rFonts w:eastAsia="Calibri"/>
          <w:sz w:val="24"/>
          <w:szCs w:val="24"/>
          <w:lang w:eastAsia="en-US"/>
        </w:rPr>
        <w:t>– 3</w:t>
      </w:r>
      <w:r w:rsidRPr="00B44FF6">
        <w:rPr>
          <w:rFonts w:eastAsia="Calibri"/>
          <w:sz w:val="24"/>
          <w:szCs w:val="24"/>
          <w:lang w:eastAsia="en-US"/>
        </w:rPr>
        <w:t xml:space="preserve"> зачетных единиц – </w:t>
      </w:r>
      <w:r>
        <w:rPr>
          <w:rFonts w:eastAsia="Calibri"/>
          <w:sz w:val="24"/>
          <w:szCs w:val="24"/>
          <w:lang w:eastAsia="en-US"/>
        </w:rPr>
        <w:t>108</w:t>
      </w:r>
      <w:r w:rsidRPr="00B44FF6">
        <w:rPr>
          <w:rFonts w:eastAsia="Calibri"/>
          <w:sz w:val="24"/>
          <w:szCs w:val="24"/>
          <w:lang w:eastAsia="en-US"/>
        </w:rPr>
        <w:t>академических часов</w:t>
      </w:r>
    </w:p>
    <w:p w:rsidR="00C71FFD" w:rsidRPr="00793E1B" w:rsidRDefault="00C71FFD" w:rsidP="00C71FF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p>
        </w:tc>
        <w:tc>
          <w:tcPr>
            <w:tcW w:w="2693" w:type="dxa"/>
            <w:vAlign w:val="center"/>
          </w:tcPr>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6</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C71FFD" w:rsidRPr="007F013C" w:rsidRDefault="00C71FFD" w:rsidP="008647AF">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2</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C71FFD" w:rsidRPr="007F013C" w:rsidRDefault="00C71FFD" w:rsidP="008647A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C71FFD" w:rsidRPr="007F013C" w:rsidRDefault="00C71FFD" w:rsidP="008647A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4</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93</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9</w:t>
            </w:r>
          </w:p>
        </w:tc>
      </w:tr>
      <w:tr w:rsidR="00C71FFD" w:rsidRPr="00793E1B" w:rsidTr="008647AF">
        <w:tc>
          <w:tcPr>
            <w:tcW w:w="4365" w:type="dxa"/>
            <w:vAlign w:val="center"/>
          </w:tcPr>
          <w:p w:rsidR="00C71FFD" w:rsidRPr="00793E1B" w:rsidRDefault="00C71FFD" w:rsidP="008647A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экзамен</w:t>
            </w:r>
            <w:r w:rsidR="00C71FFD">
              <w:rPr>
                <w:rFonts w:eastAsia="Calibri"/>
                <w:sz w:val="24"/>
                <w:szCs w:val="24"/>
                <w:lang w:eastAsia="en-US"/>
              </w:rPr>
              <w:t xml:space="preserve">в 5 </w:t>
            </w:r>
            <w:r w:rsidR="00C71FFD" w:rsidRPr="007F013C">
              <w:rPr>
                <w:rFonts w:eastAsia="Calibri"/>
                <w:sz w:val="24"/>
                <w:szCs w:val="24"/>
                <w:lang w:eastAsia="en-US"/>
              </w:rPr>
              <w:t>семестре</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C71FFD">
              <w:rPr>
                <w:rFonts w:eastAsia="Calibri"/>
                <w:sz w:val="24"/>
                <w:szCs w:val="24"/>
                <w:lang w:eastAsia="en-US"/>
              </w:rPr>
              <w:t>в 5</w:t>
            </w:r>
            <w:r w:rsidR="00C71FFD" w:rsidRPr="007F013C">
              <w:rPr>
                <w:rFonts w:eastAsia="Calibri"/>
                <w:sz w:val="24"/>
                <w:szCs w:val="24"/>
                <w:lang w:eastAsia="en-US"/>
              </w:rPr>
              <w:t>семестре</w:t>
            </w:r>
          </w:p>
        </w:tc>
      </w:tr>
    </w:tbl>
    <w:p w:rsidR="00C71FFD" w:rsidRPr="00793E1B" w:rsidRDefault="00C71FFD" w:rsidP="00C71FFD">
      <w:pPr>
        <w:widowControl/>
        <w:autoSpaceDE/>
        <w:autoSpaceDN/>
        <w:adjustRightInd/>
        <w:ind w:firstLine="709"/>
        <w:jc w:val="both"/>
        <w:rPr>
          <w:rFonts w:eastAsia="Calibri"/>
          <w:color w:val="000000"/>
          <w:sz w:val="24"/>
          <w:szCs w:val="24"/>
          <w:lang w:eastAsia="en-US"/>
        </w:rPr>
      </w:pPr>
    </w:p>
    <w:p w:rsidR="00C71FFD" w:rsidRPr="00793E1B" w:rsidRDefault="00C71FFD" w:rsidP="00C71FF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1FFD" w:rsidRPr="00793E1B" w:rsidRDefault="00C71FFD" w:rsidP="00C71FFD">
      <w:pPr>
        <w:keepNext/>
        <w:ind w:firstLine="709"/>
        <w:contextualSpacing/>
        <w:jc w:val="both"/>
        <w:rPr>
          <w:rFonts w:eastAsia="Calibri"/>
          <w:b/>
          <w:color w:val="000000"/>
          <w:sz w:val="24"/>
          <w:szCs w:val="24"/>
        </w:rPr>
      </w:pPr>
    </w:p>
    <w:p w:rsidR="00C71FFD" w:rsidRPr="00793E1B" w:rsidRDefault="00C71FFD" w:rsidP="00C71FF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71FFD" w:rsidRPr="00793E1B" w:rsidRDefault="00C71FFD" w:rsidP="00C71FF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582"/>
        <w:gridCol w:w="878"/>
      </w:tblGrid>
      <w:tr w:rsidR="00C71FFD" w:rsidRPr="006341BB" w:rsidTr="008647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71FFD" w:rsidRPr="006341BB" w:rsidRDefault="00900562" w:rsidP="008647AF">
            <w:pPr>
              <w:widowControl/>
              <w:autoSpaceDE/>
              <w:autoSpaceDN/>
              <w:adjustRightInd/>
              <w:jc w:val="both"/>
              <w:rPr>
                <w:b/>
                <w:bCs/>
                <w:sz w:val="24"/>
                <w:szCs w:val="24"/>
              </w:rPr>
            </w:pPr>
            <w:r>
              <w:rPr>
                <w:rFonts w:eastAsia="Calibri"/>
                <w:sz w:val="24"/>
                <w:szCs w:val="24"/>
                <w:lang w:eastAsia="en-US"/>
              </w:rPr>
              <w:t xml:space="preserve">5 </w:t>
            </w:r>
            <w:r w:rsidRPr="007F013C">
              <w:rPr>
                <w:rFonts w:eastAsia="Calibri"/>
                <w:sz w:val="24"/>
                <w:szCs w:val="24"/>
                <w:lang w:eastAsia="en-US"/>
              </w:rPr>
              <w:t>семестр</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71FFD" w:rsidRPr="006341BB" w:rsidRDefault="00C71FFD" w:rsidP="008647AF">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Пр</w:t>
            </w:r>
          </w:p>
        </w:tc>
        <w:tc>
          <w:tcPr>
            <w:tcW w:w="582"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СРС</w:t>
            </w:r>
          </w:p>
        </w:tc>
        <w:tc>
          <w:tcPr>
            <w:tcW w:w="878"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b/>
                <w:bCs/>
                <w:color w:val="000000"/>
                <w:sz w:val="24"/>
                <w:szCs w:val="24"/>
              </w:rPr>
            </w:pPr>
            <w:r w:rsidRPr="006341BB">
              <w:rPr>
                <w:b/>
                <w:bCs/>
                <w:color w:val="000000"/>
                <w:sz w:val="24"/>
                <w:szCs w:val="24"/>
              </w:rPr>
              <w:t>Всего</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sz w:val="24"/>
                <w:szCs w:val="24"/>
              </w:rPr>
            </w:pPr>
            <w:r w:rsidRPr="006341BB">
              <w:rPr>
                <w:sz w:val="24"/>
                <w:szCs w:val="24"/>
              </w:rPr>
              <w:t>Тема 1.</w:t>
            </w:r>
            <w:r w:rsidRPr="006341BB">
              <w:rPr>
                <w:b/>
                <w:sz w:val="24"/>
                <w:szCs w:val="24"/>
              </w:rPr>
              <w:t>Введение в этнопсихологию. История развития этнопсихологии как науки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color w:val="000000"/>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7942DC"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7942DC" w:rsidRPr="006341BB" w:rsidRDefault="007942DC"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b/>
                <w:bCs/>
                <w:i/>
                <w:iCs/>
                <w:color w:val="000000"/>
                <w:sz w:val="24"/>
                <w:szCs w:val="24"/>
              </w:rPr>
            </w:pPr>
            <w:r w:rsidRPr="006341BB">
              <w:rPr>
                <w:b/>
                <w:bCs/>
                <w:i/>
                <w:iCs/>
                <w:color w:val="000000"/>
                <w:sz w:val="24"/>
                <w:szCs w:val="24"/>
              </w:rPr>
              <w:t>1</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sz w:val="24"/>
                <w:szCs w:val="24"/>
              </w:rPr>
            </w:pPr>
            <w:r w:rsidRPr="006341BB">
              <w:rPr>
                <w:sz w:val="24"/>
                <w:szCs w:val="24"/>
              </w:rPr>
              <w:t xml:space="preserve">Тема 2. </w:t>
            </w:r>
            <w:r w:rsidRPr="006341BB">
              <w:rPr>
                <w:b/>
                <w:sz w:val="24"/>
                <w:szCs w:val="24"/>
              </w:rPr>
              <w:t>Этнические аспекты социализации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7942DC"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7942DC" w:rsidRPr="006341BB" w:rsidRDefault="007942DC"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2633A1" w:rsidP="008647AF">
            <w:pPr>
              <w:jc w:val="center"/>
              <w:rPr>
                <w:i/>
                <w:iCs/>
                <w:color w:val="000000"/>
                <w:sz w:val="24"/>
                <w:szCs w:val="24"/>
              </w:rPr>
            </w:pPr>
            <w:r>
              <w:rPr>
                <w:i/>
                <w:iCs/>
                <w:color w:val="000000"/>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2633A1" w:rsidP="008647AF">
            <w:pPr>
              <w:jc w:val="center"/>
              <w:rPr>
                <w:b/>
                <w:bCs/>
                <w:i/>
                <w:iCs/>
                <w:color w:val="000000"/>
                <w:sz w:val="24"/>
                <w:szCs w:val="24"/>
              </w:rPr>
            </w:pPr>
            <w:r>
              <w:rPr>
                <w:b/>
                <w:bCs/>
                <w:i/>
                <w:iCs/>
                <w:color w:val="000000"/>
                <w:sz w:val="24"/>
                <w:szCs w:val="24"/>
              </w:rPr>
              <w:t>3</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color w:val="000000"/>
                <w:sz w:val="24"/>
                <w:szCs w:val="24"/>
              </w:rPr>
            </w:pPr>
            <w:r w:rsidRPr="006341BB">
              <w:rPr>
                <w:sz w:val="24"/>
                <w:szCs w:val="24"/>
              </w:rPr>
              <w:t xml:space="preserve">Тема 3. </w:t>
            </w:r>
            <w:r w:rsidRPr="006341BB">
              <w:rPr>
                <w:b/>
                <w:sz w:val="24"/>
                <w:szCs w:val="24"/>
              </w:rPr>
              <w:t>Этноспецифические факторы воспитания</w:t>
            </w:r>
          </w:p>
          <w:p w:rsidR="007942DC" w:rsidRPr="006341BB" w:rsidRDefault="007942DC" w:rsidP="006341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w:t>
            </w:r>
            <w:r w:rsidRPr="006341BB">
              <w:rPr>
                <w:color w:val="000000"/>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2633A1" w:rsidP="008647AF">
            <w:pPr>
              <w:jc w:val="center"/>
              <w:rPr>
                <w:b/>
                <w:bCs/>
                <w:i/>
                <w:iCs/>
                <w:color w:val="000000"/>
                <w:sz w:val="24"/>
                <w:szCs w:val="24"/>
              </w:rPr>
            </w:pPr>
            <w:r>
              <w:rPr>
                <w:b/>
                <w:bCs/>
                <w:i/>
                <w:iCs/>
                <w:color w:val="000000"/>
                <w:sz w:val="24"/>
                <w:szCs w:val="24"/>
              </w:rPr>
              <w:t>0</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rPr>
                <w:sz w:val="24"/>
                <w:szCs w:val="24"/>
              </w:rPr>
            </w:pPr>
          </w:p>
          <w:p w:rsidR="00C71FFD" w:rsidRPr="006341BB" w:rsidRDefault="00C71FFD" w:rsidP="008647AF">
            <w:pPr>
              <w:rPr>
                <w:sz w:val="24"/>
                <w:szCs w:val="24"/>
              </w:rPr>
            </w:pPr>
            <w:r w:rsidRPr="006341BB">
              <w:rPr>
                <w:sz w:val="24"/>
                <w:szCs w:val="24"/>
              </w:rPr>
              <w:t xml:space="preserve">Тема 4 </w:t>
            </w:r>
            <w:r w:rsidR="007942DC" w:rsidRPr="006341BB">
              <w:rPr>
                <w:b/>
                <w:sz w:val="24"/>
                <w:szCs w:val="24"/>
              </w:rPr>
              <w:t>Национальный характер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2</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71FFD" w:rsidRPr="006341BB" w:rsidRDefault="00C71FFD" w:rsidP="008647AF">
            <w:pPr>
              <w:rPr>
                <w:sz w:val="24"/>
                <w:szCs w:val="24"/>
              </w:rPr>
            </w:pPr>
            <w:r w:rsidRPr="006341BB">
              <w:rPr>
                <w:sz w:val="24"/>
                <w:szCs w:val="24"/>
              </w:rPr>
              <w:t xml:space="preserve">Тема 5. </w:t>
            </w:r>
            <w:r w:rsidR="007942DC" w:rsidRPr="006341BB">
              <w:rPr>
                <w:b/>
                <w:sz w:val="24"/>
                <w:szCs w:val="24"/>
              </w:rPr>
              <w:t>Межэтническое восприятие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2</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rPr>
                <w:sz w:val="24"/>
                <w:szCs w:val="24"/>
              </w:rPr>
            </w:pPr>
          </w:p>
          <w:p w:rsidR="00C71FFD" w:rsidRPr="006341BB" w:rsidRDefault="00C71FFD" w:rsidP="008647AF">
            <w:pPr>
              <w:rPr>
                <w:color w:val="000000"/>
                <w:sz w:val="24"/>
                <w:szCs w:val="24"/>
              </w:rPr>
            </w:pPr>
            <w:r w:rsidRPr="006341BB">
              <w:rPr>
                <w:sz w:val="24"/>
                <w:szCs w:val="24"/>
              </w:rPr>
              <w:t xml:space="preserve">Тема 6. </w:t>
            </w:r>
            <w:r w:rsidR="007942DC" w:rsidRPr="006341BB">
              <w:rPr>
                <w:b/>
                <w:sz w:val="24"/>
                <w:szCs w:val="24"/>
              </w:rPr>
              <w:t>Понятие и этапы развития этнической идентичности</w:t>
            </w:r>
          </w:p>
          <w:p w:rsidR="00C71FFD" w:rsidRPr="006341BB" w:rsidRDefault="00C71FFD" w:rsidP="008647A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0</w:t>
            </w:r>
          </w:p>
        </w:tc>
      </w:tr>
      <w:tr w:rsidR="00C71FFD" w:rsidRPr="006341BB" w:rsidTr="006560FD">
        <w:trPr>
          <w:trHeight w:val="510"/>
          <w:jc w:val="center"/>
        </w:trPr>
        <w:tc>
          <w:tcPr>
            <w:tcW w:w="5580" w:type="dxa"/>
            <w:vMerge w:val="restart"/>
            <w:tcBorders>
              <w:left w:val="single" w:sz="8" w:space="0" w:color="auto"/>
              <w:right w:val="single" w:sz="8" w:space="0" w:color="auto"/>
            </w:tcBorders>
            <w:vAlign w:val="center"/>
          </w:tcPr>
          <w:p w:rsidR="00C71FFD" w:rsidRPr="006341BB" w:rsidRDefault="00C71FFD" w:rsidP="008647AF">
            <w:pPr>
              <w:rPr>
                <w:sz w:val="24"/>
                <w:szCs w:val="24"/>
              </w:rPr>
            </w:pPr>
            <w:r w:rsidRPr="006341BB">
              <w:rPr>
                <w:sz w:val="24"/>
                <w:szCs w:val="24"/>
              </w:rPr>
              <w:t xml:space="preserve">Тема 7. </w:t>
            </w:r>
            <w:r w:rsidR="00707612" w:rsidRPr="006341BB">
              <w:rPr>
                <w:b/>
                <w:sz w:val="24"/>
                <w:szCs w:val="24"/>
              </w:rPr>
              <w:t>Миграция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990381" w:rsidP="008647AF">
            <w:pPr>
              <w:jc w:val="center"/>
              <w:rPr>
                <w:sz w:val="24"/>
                <w:szCs w:val="24"/>
              </w:rPr>
            </w:pPr>
            <w:r>
              <w:rPr>
                <w:sz w:val="24"/>
                <w:szCs w:val="24"/>
              </w:rPr>
              <w:t> 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left w:val="single" w:sz="8" w:space="0" w:color="auto"/>
              <w:right w:val="single" w:sz="8" w:space="0" w:color="auto"/>
            </w:tcBorders>
            <w:vAlign w:val="center"/>
          </w:tcPr>
          <w:p w:rsidR="00C71FFD" w:rsidRPr="006341BB" w:rsidRDefault="00C71FFD" w:rsidP="008647AF">
            <w:pPr>
              <w:rPr>
                <w:sz w:val="24"/>
                <w:szCs w:val="24"/>
              </w:rPr>
            </w:pPr>
          </w:p>
          <w:p w:rsidR="00C71FFD" w:rsidRPr="006341BB" w:rsidRDefault="00C71FFD" w:rsidP="008647AF">
            <w:pPr>
              <w:rPr>
                <w:sz w:val="24"/>
                <w:szCs w:val="24"/>
              </w:rPr>
            </w:pPr>
            <w:r w:rsidRPr="006341BB">
              <w:rPr>
                <w:sz w:val="24"/>
                <w:szCs w:val="24"/>
              </w:rPr>
              <w:t xml:space="preserve">Тема 8. </w:t>
            </w:r>
            <w:r w:rsidR="00707612" w:rsidRPr="006341BB">
              <w:rPr>
                <w:b/>
                <w:sz w:val="24"/>
                <w:szCs w:val="24"/>
              </w:rPr>
              <w:t>Взаимодействие культур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990381" w:rsidP="008647AF">
            <w:pPr>
              <w:jc w:val="center"/>
              <w:rPr>
                <w:sz w:val="24"/>
                <w:szCs w:val="24"/>
              </w:rPr>
            </w:pPr>
            <w:r>
              <w:rPr>
                <w:sz w:val="24"/>
                <w:szCs w:val="24"/>
              </w:rPr>
              <w:t> 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r w:rsidRPr="006341BB">
              <w:rPr>
                <w:color w:val="000000"/>
                <w:sz w:val="24"/>
                <w:szCs w:val="24"/>
              </w:rPr>
              <w:t>Тема 9</w:t>
            </w:r>
            <w:r w:rsidR="00707612" w:rsidRPr="006341BB">
              <w:rPr>
                <w:b/>
                <w:sz w:val="24"/>
                <w:szCs w:val="24"/>
              </w:rPr>
              <w:t>Межэтнические конфликты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right w:val="single" w:sz="8" w:space="0" w:color="auto"/>
            </w:tcBorders>
            <w:shd w:val="clear" w:color="auto" w:fill="auto"/>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990381" w:rsidRDefault="00C71FFD" w:rsidP="008647AF">
            <w:pPr>
              <w:widowControl/>
              <w:autoSpaceDE/>
              <w:autoSpaceDN/>
              <w:adjustRightInd/>
              <w:jc w:val="both"/>
              <w:rPr>
                <w:color w:val="000000"/>
                <w:sz w:val="24"/>
                <w:szCs w:val="24"/>
              </w:rPr>
            </w:pPr>
            <w:r w:rsidRPr="00990381">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990381" w:rsidRDefault="00C71FFD" w:rsidP="008647AF">
            <w:pPr>
              <w:widowControl/>
              <w:autoSpaceDE/>
              <w:autoSpaceDN/>
              <w:adjustRightInd/>
              <w:jc w:val="both"/>
              <w:rPr>
                <w:color w:val="000000"/>
                <w:sz w:val="24"/>
                <w:szCs w:val="24"/>
              </w:rPr>
            </w:pPr>
            <w:r w:rsidRPr="00990381">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C71FFD" w:rsidP="008647AF">
            <w:pPr>
              <w:jc w:val="center"/>
              <w:rPr>
                <w:color w:val="000000"/>
                <w:sz w:val="24"/>
                <w:szCs w:val="24"/>
              </w:rPr>
            </w:pPr>
            <w:r w:rsidRPr="00990381">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C71FFD" w:rsidP="008647AF">
            <w:pPr>
              <w:jc w:val="center"/>
              <w:rPr>
                <w:color w:val="000000"/>
                <w:sz w:val="24"/>
                <w:szCs w:val="24"/>
              </w:rPr>
            </w:pPr>
            <w:r w:rsidRPr="0099038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color w:val="000000"/>
                <w:sz w:val="24"/>
                <w:szCs w:val="24"/>
              </w:rPr>
            </w:pPr>
            <w:r w:rsidRPr="00990381">
              <w:rPr>
                <w:color w:val="000000"/>
                <w:sz w:val="24"/>
                <w:szCs w:val="24"/>
              </w:rPr>
              <w:t>18</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color w:val="000000"/>
                <w:sz w:val="24"/>
                <w:szCs w:val="24"/>
              </w:rPr>
            </w:pPr>
            <w:r w:rsidRPr="00990381">
              <w:rPr>
                <w:color w:val="000000"/>
                <w:sz w:val="24"/>
                <w:szCs w:val="24"/>
              </w:rPr>
              <w:t>45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b/>
                <w:bCs/>
                <w:color w:val="000000"/>
                <w:sz w:val="24"/>
                <w:szCs w:val="24"/>
              </w:rPr>
            </w:pPr>
            <w:r w:rsidRPr="00990381">
              <w:rPr>
                <w:b/>
                <w:bCs/>
                <w:color w:val="000000"/>
                <w:sz w:val="24"/>
                <w:szCs w:val="24"/>
              </w:rPr>
              <w:t>81</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4</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8</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both"/>
              <w:rPr>
                <w:sz w:val="24"/>
                <w:szCs w:val="24"/>
              </w:rPr>
            </w:pPr>
            <w:r w:rsidRPr="006341BB">
              <w:rPr>
                <w:sz w:val="24"/>
                <w:szCs w:val="24"/>
              </w:rPr>
              <w:t>Контроль (экзамен</w:t>
            </w:r>
            <w:r w:rsidR="00C71FFD" w:rsidRPr="006341BB">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center"/>
              <w:rPr>
                <w:b/>
                <w:bCs/>
                <w:sz w:val="24"/>
                <w:szCs w:val="24"/>
              </w:rPr>
            </w:pPr>
            <w:r w:rsidRPr="006341BB">
              <w:rPr>
                <w:b/>
                <w:bCs/>
                <w:sz w:val="24"/>
                <w:szCs w:val="24"/>
              </w:rPr>
              <w:t>27</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both"/>
              <w:rPr>
                <w:sz w:val="24"/>
                <w:szCs w:val="24"/>
              </w:rPr>
            </w:pPr>
            <w:r w:rsidRPr="006341BB">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widowControl/>
              <w:autoSpaceDE/>
              <w:autoSpaceDN/>
              <w:adjustRightInd/>
              <w:jc w:val="center"/>
              <w:rPr>
                <w:b/>
                <w:bCs/>
                <w:sz w:val="24"/>
                <w:szCs w:val="24"/>
              </w:rPr>
            </w:pPr>
            <w:r w:rsidRPr="006341BB">
              <w:rPr>
                <w:b/>
                <w:bCs/>
                <w:sz w:val="24"/>
                <w:szCs w:val="24"/>
              </w:rPr>
              <w:t>108</w:t>
            </w:r>
          </w:p>
        </w:tc>
      </w:tr>
    </w:tbl>
    <w:p w:rsidR="00C71FFD" w:rsidRPr="00793E1B" w:rsidRDefault="00C71FFD" w:rsidP="00C71FFD">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C71FFD" w:rsidRPr="00793E1B" w:rsidRDefault="00C71FFD" w:rsidP="00C71FFD">
      <w:pPr>
        <w:tabs>
          <w:tab w:val="left" w:pos="900"/>
        </w:tabs>
        <w:jc w:val="both"/>
        <w:rPr>
          <w:b/>
          <w:color w:val="000000"/>
          <w:sz w:val="24"/>
          <w:szCs w:val="24"/>
        </w:rPr>
      </w:pPr>
    </w:p>
    <w:p w:rsidR="00C71FFD" w:rsidRPr="00793E1B" w:rsidRDefault="00C71FFD" w:rsidP="00C71FFD">
      <w:pPr>
        <w:tabs>
          <w:tab w:val="left" w:pos="900"/>
        </w:tabs>
        <w:jc w:val="both"/>
        <w:rPr>
          <w:b/>
          <w:color w:val="000000"/>
          <w:sz w:val="24"/>
          <w:szCs w:val="24"/>
        </w:rPr>
      </w:pPr>
    </w:p>
    <w:tbl>
      <w:tblPr>
        <w:tblW w:w="10139" w:type="dxa"/>
        <w:jc w:val="center"/>
        <w:tblLayout w:type="fixed"/>
        <w:tblLook w:val="00A0" w:firstRow="1" w:lastRow="0" w:firstColumn="1" w:lastColumn="0" w:noHBand="0" w:noVBand="0"/>
      </w:tblPr>
      <w:tblGrid>
        <w:gridCol w:w="5580"/>
        <w:gridCol w:w="900"/>
        <w:gridCol w:w="680"/>
        <w:gridCol w:w="680"/>
        <w:gridCol w:w="680"/>
        <w:gridCol w:w="680"/>
        <w:gridCol w:w="939"/>
      </w:tblGrid>
      <w:tr w:rsidR="006341BB" w:rsidRPr="006341BB" w:rsidTr="003B6C0B">
        <w:trPr>
          <w:trHeight w:val="296"/>
          <w:jc w:val="center"/>
        </w:trPr>
        <w:tc>
          <w:tcPr>
            <w:tcW w:w="10139" w:type="dxa"/>
            <w:gridSpan w:val="7"/>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sz w:val="24"/>
                <w:szCs w:val="24"/>
              </w:rPr>
            </w:pPr>
            <w:r w:rsidRPr="006341BB">
              <w:rPr>
                <w:b/>
                <w:bCs/>
                <w:sz w:val="24"/>
                <w:szCs w:val="24"/>
              </w:rPr>
              <w:t xml:space="preserve">Семестр </w:t>
            </w:r>
            <w:r>
              <w:rPr>
                <w:b/>
                <w:bCs/>
                <w:sz w:val="24"/>
                <w:szCs w:val="24"/>
              </w:rPr>
              <w:t>5</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СРС</w:t>
            </w:r>
          </w:p>
        </w:tc>
        <w:tc>
          <w:tcPr>
            <w:tcW w:w="939"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color w:val="000000"/>
                <w:sz w:val="24"/>
                <w:szCs w:val="24"/>
              </w:rPr>
            </w:pPr>
            <w:r w:rsidRPr="006341BB">
              <w:rPr>
                <w:b/>
                <w:bCs/>
                <w:color w:val="000000"/>
                <w:sz w:val="24"/>
                <w:szCs w:val="24"/>
              </w:rPr>
              <w:t>Всего</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Тема 1.</w:t>
            </w:r>
            <w:r w:rsidRPr="006341BB">
              <w:rPr>
                <w:b/>
                <w:sz w:val="24"/>
                <w:szCs w:val="24"/>
              </w:rPr>
              <w:t>Введение в этнопсихологию. История развития этнопсихологии как науки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sz w:val="24"/>
                <w:szCs w:val="24"/>
              </w:rPr>
            </w:pPr>
            <w:r w:rsidRPr="001239E5">
              <w:rPr>
                <w:b/>
                <w:sz w:val="24"/>
                <w:szCs w:val="24"/>
              </w:rPr>
              <w:t xml:space="preserve">Тема 2. Этнические аспекты социализации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1239E5" w:rsidRDefault="006341BB" w:rsidP="006341BB">
            <w:pPr>
              <w:widowControl/>
              <w:autoSpaceDE/>
              <w:autoSpaceDN/>
              <w:adjustRightInd/>
              <w:rPr>
                <w:b/>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color w:val="000000"/>
                <w:sz w:val="24"/>
                <w:szCs w:val="24"/>
              </w:rPr>
            </w:pPr>
            <w:r w:rsidRPr="001239E5">
              <w:rPr>
                <w:b/>
                <w:sz w:val="24"/>
                <w:szCs w:val="24"/>
              </w:rPr>
              <w:t>Тема 3. Этноспецифические факторы воспитания</w:t>
            </w:r>
          </w:p>
          <w:p w:rsidR="006341BB" w:rsidRPr="001239E5" w:rsidRDefault="006341BB" w:rsidP="006341BB">
            <w:pPr>
              <w:rPr>
                <w:b/>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4 </w:t>
            </w:r>
            <w:r w:rsidRPr="006341BB">
              <w:rPr>
                <w:b/>
                <w:sz w:val="24"/>
                <w:szCs w:val="24"/>
              </w:rPr>
              <w:t>Национальный характер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13</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6341BB" w:rsidRPr="006341BB" w:rsidRDefault="006341BB" w:rsidP="006341BB">
            <w:pPr>
              <w:rPr>
                <w:sz w:val="24"/>
                <w:szCs w:val="24"/>
              </w:rPr>
            </w:pPr>
            <w:r w:rsidRPr="006341BB">
              <w:rPr>
                <w:sz w:val="24"/>
                <w:szCs w:val="24"/>
              </w:rPr>
              <w:t xml:space="preserve">Тема 5. </w:t>
            </w:r>
            <w:r w:rsidRPr="006341BB">
              <w:rPr>
                <w:b/>
                <w:sz w:val="24"/>
                <w:szCs w:val="24"/>
              </w:rPr>
              <w:t>Межэтническое восприятие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color w:val="000000"/>
                <w:sz w:val="24"/>
                <w:szCs w:val="24"/>
              </w:rPr>
            </w:pPr>
            <w:r w:rsidRPr="006341BB">
              <w:rPr>
                <w:sz w:val="24"/>
                <w:szCs w:val="24"/>
              </w:rPr>
              <w:t xml:space="preserve">Тема 6. </w:t>
            </w:r>
            <w:r w:rsidRPr="006341BB">
              <w:rPr>
                <w:b/>
                <w:sz w:val="24"/>
                <w:szCs w:val="24"/>
              </w:rPr>
              <w:t>Понятие и этапы развития этнической идентичности</w:t>
            </w:r>
          </w:p>
          <w:p w:rsidR="006341BB" w:rsidRPr="006341BB" w:rsidRDefault="006341BB" w:rsidP="006341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0</w:t>
            </w: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r w:rsidRPr="006341BB">
              <w:rPr>
                <w:sz w:val="24"/>
                <w:szCs w:val="24"/>
              </w:rPr>
              <w:t xml:space="preserve">Тема 7. </w:t>
            </w:r>
            <w:r w:rsidRPr="006341BB">
              <w:rPr>
                <w:b/>
                <w:sz w:val="24"/>
                <w:szCs w:val="24"/>
              </w:rPr>
              <w:t>Миграция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8. </w:t>
            </w:r>
            <w:r w:rsidRPr="006341BB">
              <w:rPr>
                <w:b/>
                <w:sz w:val="24"/>
                <w:szCs w:val="24"/>
              </w:rPr>
              <w:t>Взаимодействие культур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r w:rsidRPr="006341BB">
              <w:rPr>
                <w:color w:val="000000"/>
                <w:sz w:val="24"/>
                <w:szCs w:val="24"/>
              </w:rPr>
              <w:t>Тема 9</w:t>
            </w:r>
            <w:r w:rsidRPr="006341BB">
              <w:rPr>
                <w:b/>
                <w:sz w:val="24"/>
                <w:szCs w:val="24"/>
              </w:rPr>
              <w:t>Межэтнические конфликты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93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99</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2</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center"/>
              <w:rPr>
                <w:b/>
                <w:bCs/>
                <w:sz w:val="24"/>
                <w:szCs w:val="24"/>
              </w:rPr>
            </w:pPr>
            <w:r>
              <w:rPr>
                <w:b/>
                <w:bCs/>
                <w:sz w:val="24"/>
                <w:szCs w:val="24"/>
              </w:rPr>
              <w:t>9</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widowControl/>
              <w:autoSpaceDE/>
              <w:autoSpaceDN/>
              <w:adjustRightInd/>
              <w:jc w:val="center"/>
              <w:rPr>
                <w:b/>
                <w:bCs/>
                <w:sz w:val="24"/>
                <w:szCs w:val="24"/>
              </w:rPr>
            </w:pPr>
            <w:r w:rsidRPr="006341BB">
              <w:rPr>
                <w:b/>
                <w:bCs/>
                <w:sz w:val="24"/>
                <w:szCs w:val="24"/>
              </w:rPr>
              <w:t>108</w:t>
            </w:r>
          </w:p>
        </w:tc>
      </w:tr>
    </w:tbl>
    <w:p w:rsidR="00C71FFD" w:rsidRPr="00793E1B" w:rsidRDefault="00C71FFD" w:rsidP="00C71FFD">
      <w:pPr>
        <w:tabs>
          <w:tab w:val="left" w:pos="900"/>
        </w:tabs>
        <w:ind w:firstLine="709"/>
        <w:jc w:val="both"/>
        <w:rPr>
          <w:b/>
          <w:color w:val="000000"/>
          <w:sz w:val="24"/>
          <w:szCs w:val="24"/>
        </w:rPr>
      </w:pPr>
    </w:p>
    <w:p w:rsidR="00C71FFD" w:rsidRPr="006341BB" w:rsidRDefault="00C71FFD" w:rsidP="00C71FFD">
      <w:pPr>
        <w:ind w:firstLine="709"/>
        <w:jc w:val="both"/>
        <w:rPr>
          <w:b/>
          <w:i/>
          <w:color w:val="000000"/>
          <w:sz w:val="16"/>
          <w:szCs w:val="16"/>
        </w:rPr>
      </w:pPr>
      <w:r w:rsidRPr="00793E1B">
        <w:rPr>
          <w:b/>
          <w:i/>
          <w:color w:val="000000"/>
          <w:sz w:val="24"/>
          <w:szCs w:val="24"/>
        </w:rPr>
        <w:t xml:space="preserve">* </w:t>
      </w:r>
      <w:r w:rsidRPr="006341BB">
        <w:rPr>
          <w:b/>
          <w:i/>
          <w:color w:val="000000"/>
          <w:sz w:val="16"/>
          <w:szCs w:val="16"/>
        </w:rPr>
        <w:t>Примечания:</w:t>
      </w:r>
    </w:p>
    <w:p w:rsidR="00EE0676" w:rsidRPr="006341BB" w:rsidRDefault="00EE0676" w:rsidP="00C71FFD">
      <w:pPr>
        <w:ind w:firstLine="709"/>
        <w:jc w:val="both"/>
        <w:rPr>
          <w:b/>
          <w:sz w:val="16"/>
          <w:szCs w:val="16"/>
        </w:rPr>
      </w:pPr>
      <w:r w:rsidRPr="006341B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0676" w:rsidRPr="006341BB" w:rsidRDefault="00C71FFD"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в части рабочей программы дисциплины </w:t>
      </w:r>
      <w:r w:rsidRPr="006341BB">
        <w:rPr>
          <w:b/>
          <w:color w:val="000000"/>
          <w:sz w:val="16"/>
          <w:szCs w:val="16"/>
          <w:lang w:eastAsia="en-US"/>
        </w:rPr>
        <w:t>«</w:t>
      </w:r>
      <w:r w:rsidR="00634C0C" w:rsidRPr="006341BB">
        <w:rPr>
          <w:b/>
          <w:bCs/>
          <w:color w:val="000000"/>
          <w:sz w:val="16"/>
          <w:szCs w:val="16"/>
        </w:rPr>
        <w:t>Этнопсихология</w:t>
      </w:r>
      <w:r w:rsidRPr="006341BB">
        <w:rPr>
          <w:b/>
          <w:color w:val="000000"/>
          <w:sz w:val="16"/>
          <w:szCs w:val="16"/>
          <w:lang w:eastAsia="en-US"/>
        </w:rPr>
        <w:t>»</w:t>
      </w:r>
      <w:r w:rsidRPr="006341BB">
        <w:rPr>
          <w:sz w:val="16"/>
          <w:szCs w:val="16"/>
        </w:rPr>
        <w:t xml:space="preserve">в соответствии </w:t>
      </w:r>
      <w:r w:rsidR="00EE0676" w:rsidRPr="006341BB">
        <w:rPr>
          <w:sz w:val="16"/>
          <w:szCs w:val="16"/>
        </w:rPr>
        <w:t xml:space="preserve">требованиям </w:t>
      </w:r>
      <w:r w:rsidR="00EE0676" w:rsidRPr="006341BB">
        <w:rPr>
          <w:b/>
          <w:sz w:val="16"/>
          <w:szCs w:val="16"/>
        </w:rPr>
        <w:t>частей 3-5 статьи 13, статьи 30, пункта 3 части 1 статьи 34</w:t>
      </w:r>
      <w:r w:rsidR="00EE0676" w:rsidRPr="006341BB">
        <w:rPr>
          <w:sz w:val="16"/>
          <w:szCs w:val="16"/>
        </w:rPr>
        <w:t xml:space="preserve"> Федерального закона Российской Федерации </w:t>
      </w:r>
      <w:r w:rsidR="00EE0676" w:rsidRPr="006341BB">
        <w:rPr>
          <w:b/>
          <w:sz w:val="16"/>
          <w:szCs w:val="16"/>
        </w:rPr>
        <w:t>от 29.12.2012 № 273-ФЗ</w:t>
      </w:r>
      <w:r w:rsidR="00EE0676" w:rsidRPr="006341BB">
        <w:rPr>
          <w:sz w:val="16"/>
          <w:szCs w:val="16"/>
        </w:rPr>
        <w:t xml:space="preserve"> «Об образовании в Российской Федерации»; </w:t>
      </w:r>
      <w:r w:rsidR="00EE0676" w:rsidRPr="006341BB">
        <w:rPr>
          <w:b/>
          <w:sz w:val="16"/>
          <w:szCs w:val="16"/>
        </w:rPr>
        <w:t>пунктов 16, 38</w:t>
      </w:r>
      <w:r w:rsidR="00EE0676"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0676" w:rsidRPr="006341BB" w:rsidRDefault="00EE0676" w:rsidP="00EE0676">
      <w:pPr>
        <w:ind w:firstLine="709"/>
        <w:jc w:val="both"/>
        <w:rPr>
          <w:b/>
          <w:sz w:val="16"/>
          <w:szCs w:val="16"/>
        </w:rPr>
      </w:pPr>
      <w:r w:rsidRPr="006341BB">
        <w:rPr>
          <w:b/>
          <w:sz w:val="16"/>
          <w:szCs w:val="16"/>
        </w:rPr>
        <w:t>б) Для обучающихся с ограниченными возможностями здоровья и инвалидов:</w:t>
      </w:r>
    </w:p>
    <w:p w:rsidR="00EE0676" w:rsidRPr="006341BB" w:rsidRDefault="00EE0676" w:rsidP="00EE0676">
      <w:pPr>
        <w:ind w:firstLine="709"/>
        <w:jc w:val="both"/>
        <w:rPr>
          <w:sz w:val="16"/>
          <w:szCs w:val="16"/>
        </w:rPr>
      </w:pPr>
      <w:r w:rsidRPr="006341B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41BB">
        <w:rPr>
          <w:b/>
          <w:sz w:val="16"/>
          <w:szCs w:val="16"/>
        </w:rPr>
        <w:t>статьи 79</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раздела III</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41BB">
        <w:rPr>
          <w:b/>
          <w:i/>
          <w:sz w:val="16"/>
          <w:szCs w:val="16"/>
        </w:rPr>
        <w:t>при наличии факта зачисления таких обучающихся с учетом конкретных нозологий</w:t>
      </w:r>
      <w:r w:rsidRPr="006341BB">
        <w:rPr>
          <w:sz w:val="16"/>
          <w:szCs w:val="16"/>
        </w:rPr>
        <w:t>).</w:t>
      </w:r>
    </w:p>
    <w:p w:rsidR="00EE0676" w:rsidRPr="006341BB" w:rsidRDefault="00EE0676" w:rsidP="00EE0676">
      <w:pPr>
        <w:ind w:firstLine="709"/>
        <w:jc w:val="both"/>
        <w:rPr>
          <w:b/>
          <w:sz w:val="16"/>
          <w:szCs w:val="16"/>
        </w:rPr>
      </w:pPr>
      <w:r w:rsidRPr="006341B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0676" w:rsidRPr="006341BB" w:rsidRDefault="00EE0676"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согласно требованиями </w:t>
      </w:r>
      <w:r w:rsidRPr="006341BB">
        <w:rPr>
          <w:b/>
          <w:sz w:val="16"/>
          <w:szCs w:val="16"/>
        </w:rPr>
        <w:t xml:space="preserve">частей 3-5 статьи 13, статьи 30, пункта 3 части 1 статьи 34 </w:t>
      </w:r>
      <w:r w:rsidRPr="006341BB">
        <w:rPr>
          <w:sz w:val="16"/>
          <w:szCs w:val="16"/>
        </w:rPr>
        <w:t xml:space="preserve">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20</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41BB">
        <w:rPr>
          <w:b/>
          <w:sz w:val="16"/>
          <w:szCs w:val="16"/>
        </w:rPr>
        <w:t>частью 5 статьи 5</w:t>
      </w:r>
      <w:r w:rsidRPr="006341BB">
        <w:rPr>
          <w:sz w:val="16"/>
          <w:szCs w:val="16"/>
        </w:rPr>
        <w:t xml:space="preserve"> Федерального закона </w:t>
      </w:r>
      <w:r w:rsidRPr="006341BB">
        <w:rPr>
          <w:b/>
          <w:sz w:val="16"/>
          <w:szCs w:val="16"/>
        </w:rPr>
        <w:t xml:space="preserve">от </w:t>
      </w:r>
      <w:r w:rsidRPr="006341BB">
        <w:rPr>
          <w:b/>
          <w:sz w:val="16"/>
          <w:szCs w:val="16"/>
        </w:rPr>
        <w:lastRenderedPageBreak/>
        <w:t>05.05.2014 № 84-ФЗ</w:t>
      </w:r>
      <w:r w:rsidRPr="006341B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0676" w:rsidRPr="006341BB" w:rsidRDefault="00EE0676" w:rsidP="00EE0676">
      <w:pPr>
        <w:ind w:firstLine="709"/>
        <w:jc w:val="both"/>
        <w:rPr>
          <w:b/>
          <w:sz w:val="16"/>
          <w:szCs w:val="16"/>
        </w:rPr>
      </w:pPr>
      <w:r w:rsidRPr="006341B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0676" w:rsidRPr="006341BB" w:rsidRDefault="00EE0676" w:rsidP="00EE0676">
      <w:pPr>
        <w:ind w:firstLine="709"/>
        <w:jc w:val="both"/>
        <w:rPr>
          <w:sz w:val="16"/>
          <w:szCs w:val="16"/>
        </w:rPr>
      </w:pPr>
      <w:r w:rsidRPr="006341BB">
        <w:rPr>
          <w:sz w:val="16"/>
          <w:szCs w:val="16"/>
        </w:rPr>
        <w:t>При разработке образовательной программы высшего образования согласно требованиям</w:t>
      </w:r>
      <w:r w:rsidRPr="006341BB">
        <w:rPr>
          <w:b/>
          <w:sz w:val="16"/>
          <w:szCs w:val="16"/>
        </w:rPr>
        <w:t>пункта 9 части 1 статьи 33, части 3 статьи 34</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43</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71FFD" w:rsidRPr="006341BB" w:rsidRDefault="00C71FFD" w:rsidP="00EE0676">
      <w:pPr>
        <w:ind w:firstLine="709"/>
        <w:jc w:val="both"/>
        <w:rPr>
          <w:b/>
          <w:color w:val="000000"/>
          <w:sz w:val="16"/>
          <w:szCs w:val="16"/>
        </w:rPr>
      </w:pPr>
    </w:p>
    <w:p w:rsidR="00C71FFD" w:rsidRDefault="00C71FFD" w:rsidP="00C71FFD">
      <w:pPr>
        <w:tabs>
          <w:tab w:val="left" w:pos="900"/>
        </w:tabs>
        <w:ind w:firstLine="709"/>
        <w:jc w:val="both"/>
        <w:rPr>
          <w:b/>
          <w:color w:val="000000"/>
          <w:sz w:val="24"/>
          <w:szCs w:val="24"/>
        </w:rPr>
      </w:pPr>
    </w:p>
    <w:p w:rsidR="00C71FFD" w:rsidRDefault="00C71FFD" w:rsidP="00C71FFD">
      <w:pPr>
        <w:tabs>
          <w:tab w:val="left" w:pos="900"/>
        </w:tabs>
        <w:ind w:firstLine="709"/>
        <w:jc w:val="both"/>
        <w:rPr>
          <w:b/>
          <w:color w:val="000000"/>
          <w:sz w:val="24"/>
          <w:szCs w:val="24"/>
        </w:rPr>
      </w:pPr>
      <w:r w:rsidRPr="00793E1B">
        <w:rPr>
          <w:b/>
          <w:color w:val="000000"/>
          <w:sz w:val="24"/>
          <w:szCs w:val="24"/>
        </w:rPr>
        <w:t>5.3 Содержание дисциплины</w:t>
      </w:r>
    </w:p>
    <w:p w:rsidR="00707612" w:rsidRPr="00707612" w:rsidRDefault="00707612" w:rsidP="00707612">
      <w:pPr>
        <w:jc w:val="both"/>
        <w:rPr>
          <w:b/>
          <w:sz w:val="24"/>
          <w:szCs w:val="24"/>
        </w:rPr>
      </w:pPr>
      <w:r w:rsidRPr="00707612">
        <w:rPr>
          <w:b/>
          <w:sz w:val="24"/>
          <w:szCs w:val="24"/>
        </w:rPr>
        <w:t>Тема 1. Введение в этнопсихологию. История развития этнопсихологии как науки</w:t>
      </w:r>
    </w:p>
    <w:p w:rsidR="00707612" w:rsidRPr="00707612" w:rsidRDefault="00707612" w:rsidP="00707612">
      <w:pPr>
        <w:jc w:val="both"/>
        <w:rPr>
          <w:sz w:val="24"/>
          <w:szCs w:val="24"/>
        </w:rPr>
      </w:pPr>
      <w:r w:rsidRPr="00707612">
        <w:rPr>
          <w:sz w:val="24"/>
          <w:szCs w:val="24"/>
        </w:rPr>
        <w:t xml:space="preserve">Предмет и методы этнопсихологии, основная проблематика исследований. </w:t>
      </w:r>
    </w:p>
    <w:p w:rsidR="00707612" w:rsidRPr="00707612" w:rsidRDefault="00707612" w:rsidP="00707612">
      <w:pPr>
        <w:jc w:val="both"/>
        <w:rPr>
          <w:sz w:val="24"/>
          <w:szCs w:val="24"/>
        </w:rPr>
      </w:pPr>
      <w:r w:rsidRPr="00707612">
        <w:rPr>
          <w:sz w:val="24"/>
          <w:szCs w:val="24"/>
        </w:rPr>
        <w:t xml:space="preserve">История развития науки и основные направления существующие в настоящее время. </w:t>
      </w:r>
    </w:p>
    <w:p w:rsidR="00707612" w:rsidRPr="00707612" w:rsidRDefault="00707612" w:rsidP="00707612">
      <w:pPr>
        <w:jc w:val="both"/>
        <w:rPr>
          <w:sz w:val="24"/>
          <w:szCs w:val="24"/>
        </w:rPr>
      </w:pPr>
      <w:r w:rsidRPr="00707612">
        <w:rPr>
          <w:sz w:val="24"/>
          <w:szCs w:val="24"/>
        </w:rPr>
        <w:t xml:space="preserve">Понятия «культура», «этнос» и «этнодифференцирующие признаки». Основные особенности культуры и подходы к её определению. </w:t>
      </w:r>
    </w:p>
    <w:p w:rsidR="00707612" w:rsidRPr="00707612" w:rsidRDefault="00707612" w:rsidP="00707612">
      <w:pPr>
        <w:jc w:val="both"/>
        <w:rPr>
          <w:b/>
          <w:sz w:val="24"/>
          <w:szCs w:val="24"/>
        </w:rPr>
      </w:pPr>
      <w:r w:rsidRPr="00707612">
        <w:rPr>
          <w:b/>
          <w:sz w:val="24"/>
          <w:szCs w:val="24"/>
        </w:rPr>
        <w:t>Тема 2. Этнические аспекты социализации</w:t>
      </w:r>
    </w:p>
    <w:p w:rsidR="00707612" w:rsidRPr="00707612" w:rsidRDefault="00707612" w:rsidP="00707612">
      <w:pPr>
        <w:jc w:val="both"/>
        <w:rPr>
          <w:sz w:val="24"/>
          <w:szCs w:val="24"/>
        </w:rPr>
      </w:pPr>
      <w:r w:rsidRPr="00707612">
        <w:rPr>
          <w:sz w:val="24"/>
          <w:szCs w:val="24"/>
        </w:rPr>
        <w:t xml:space="preserve"> Подходы к изучению процесса социализации в рамках этнопсихологии. «Социализация», «инкультурация» и «культурная трансмиссия», как основные способы включения человека в культуру и передачи особенностей этноса.   Этническая специфика агентов и институтов социализации. </w:t>
      </w:r>
    </w:p>
    <w:p w:rsidR="00707612" w:rsidRPr="00707612" w:rsidRDefault="00707612" w:rsidP="00707612">
      <w:pPr>
        <w:jc w:val="both"/>
        <w:rPr>
          <w:b/>
          <w:sz w:val="24"/>
          <w:szCs w:val="24"/>
        </w:rPr>
      </w:pPr>
      <w:r w:rsidRPr="00707612">
        <w:rPr>
          <w:b/>
          <w:sz w:val="24"/>
          <w:szCs w:val="24"/>
        </w:rPr>
        <w:t>Тема 3. Этноспецифические факторы воспитания</w:t>
      </w:r>
    </w:p>
    <w:p w:rsidR="00707612" w:rsidRPr="00707612" w:rsidRDefault="00707612" w:rsidP="00707612">
      <w:pPr>
        <w:jc w:val="both"/>
        <w:rPr>
          <w:sz w:val="24"/>
          <w:szCs w:val="24"/>
        </w:rPr>
      </w:pPr>
      <w:r w:rsidRPr="00707612">
        <w:rPr>
          <w:sz w:val="24"/>
          <w:szCs w:val="24"/>
        </w:rPr>
        <w:t>Этноспецифические факторы воспитания в различном возрасте. Понятие, этапы и психологическое значение обрядов возрастных инициаций в традиционных культурах.</w:t>
      </w:r>
    </w:p>
    <w:p w:rsidR="00707612" w:rsidRPr="00707612" w:rsidRDefault="00707612" w:rsidP="00707612">
      <w:pPr>
        <w:jc w:val="both"/>
        <w:rPr>
          <w:b/>
          <w:sz w:val="24"/>
          <w:szCs w:val="24"/>
        </w:rPr>
      </w:pPr>
      <w:r w:rsidRPr="00707612">
        <w:rPr>
          <w:b/>
          <w:sz w:val="24"/>
          <w:szCs w:val="24"/>
        </w:rPr>
        <w:t>Тема 4. Национальный характер</w:t>
      </w:r>
    </w:p>
    <w:p w:rsidR="00707612" w:rsidRPr="00707612" w:rsidRDefault="00707612" w:rsidP="00707612">
      <w:pPr>
        <w:jc w:val="both"/>
        <w:rPr>
          <w:sz w:val="24"/>
          <w:szCs w:val="24"/>
        </w:rPr>
      </w:pPr>
      <w:r w:rsidRPr="00707612">
        <w:rPr>
          <w:sz w:val="24"/>
          <w:szCs w:val="24"/>
        </w:rPr>
        <w:t>Понятие национального характера и национального менталитета. Основные теории национального характера. Проблема универсальных и культурно-специфических теорий личности. Основные измерения национального характера. Теории формирования национального характера.</w:t>
      </w:r>
    </w:p>
    <w:p w:rsidR="00707612" w:rsidRPr="00707612" w:rsidRDefault="00707612" w:rsidP="00707612">
      <w:pPr>
        <w:jc w:val="both"/>
        <w:rPr>
          <w:sz w:val="24"/>
          <w:szCs w:val="24"/>
        </w:rPr>
      </w:pPr>
      <w:r w:rsidRPr="00707612">
        <w:rPr>
          <w:b/>
          <w:sz w:val="24"/>
          <w:szCs w:val="24"/>
        </w:rPr>
        <w:t>Тема 5. Межэтническое восприятие</w:t>
      </w:r>
    </w:p>
    <w:p w:rsidR="00707612" w:rsidRPr="00707612" w:rsidRDefault="00707612" w:rsidP="00707612">
      <w:pPr>
        <w:jc w:val="both"/>
        <w:rPr>
          <w:sz w:val="24"/>
          <w:szCs w:val="24"/>
        </w:rPr>
      </w:pPr>
      <w:r w:rsidRPr="00707612">
        <w:rPr>
          <w:sz w:val="24"/>
          <w:szCs w:val="24"/>
        </w:rPr>
        <w:t xml:space="preserve">Проблемы формирования образов различных этносов. Этнические стереотипы и предрассудки. Автостереотипы и гетеростереотипы. Влияние на формирование представлений о других народностях социально-психологических феноменов межгрупповой враждебности,  внутригруппового фаворитизма и каузальной атрибуции. </w:t>
      </w:r>
    </w:p>
    <w:p w:rsidR="00707612" w:rsidRPr="00707612" w:rsidRDefault="00707612" w:rsidP="00707612">
      <w:pPr>
        <w:jc w:val="both"/>
        <w:rPr>
          <w:b/>
          <w:sz w:val="24"/>
          <w:szCs w:val="24"/>
        </w:rPr>
      </w:pPr>
      <w:r w:rsidRPr="00707612">
        <w:rPr>
          <w:b/>
          <w:sz w:val="24"/>
          <w:szCs w:val="24"/>
        </w:rPr>
        <w:t>Тема 6. Понятие и этапы развития этнической идентичности</w:t>
      </w:r>
    </w:p>
    <w:p w:rsidR="00707612" w:rsidRPr="00707612" w:rsidRDefault="00707612" w:rsidP="00707612">
      <w:pPr>
        <w:jc w:val="both"/>
        <w:rPr>
          <w:sz w:val="24"/>
          <w:szCs w:val="24"/>
        </w:rPr>
      </w:pPr>
      <w:r w:rsidRPr="00707612">
        <w:rPr>
          <w:sz w:val="24"/>
          <w:szCs w:val="24"/>
        </w:rPr>
        <w:t>Различные виды этнической идентичности (биэтническая и моноэтническая). Факторы формирования этнической идентичности. Феномен этноцентризма. Причины, последствия и индивидуальные стратегии поведения при негативной этнической идентичности.</w:t>
      </w:r>
    </w:p>
    <w:p w:rsidR="00707612" w:rsidRPr="00707612" w:rsidRDefault="00707612" w:rsidP="00707612">
      <w:pPr>
        <w:jc w:val="both"/>
        <w:rPr>
          <w:b/>
          <w:sz w:val="24"/>
          <w:szCs w:val="24"/>
        </w:rPr>
      </w:pPr>
      <w:r w:rsidRPr="00707612">
        <w:rPr>
          <w:b/>
          <w:sz w:val="24"/>
          <w:szCs w:val="24"/>
        </w:rPr>
        <w:t>Тема 7. Миграция</w:t>
      </w:r>
    </w:p>
    <w:p w:rsidR="00707612" w:rsidRPr="00707612" w:rsidRDefault="00707612" w:rsidP="00707612">
      <w:pPr>
        <w:jc w:val="both"/>
        <w:rPr>
          <w:sz w:val="24"/>
          <w:szCs w:val="24"/>
        </w:rPr>
      </w:pPr>
      <w:r w:rsidRPr="00707612">
        <w:rPr>
          <w:sz w:val="24"/>
          <w:szCs w:val="24"/>
        </w:rPr>
        <w:t>Психологические аспекты процесса миграции. Причины миграции. Социокультурноя адаптация: понятие, этапы, психологические способы оптимизации. Групповые и индивидуальные факторы протекания процесса социокультурной адаптации.</w:t>
      </w:r>
    </w:p>
    <w:p w:rsidR="00707612" w:rsidRPr="00707612" w:rsidRDefault="00707612" w:rsidP="00707612">
      <w:pPr>
        <w:jc w:val="both"/>
        <w:rPr>
          <w:b/>
          <w:sz w:val="24"/>
          <w:szCs w:val="24"/>
        </w:rPr>
      </w:pPr>
      <w:r w:rsidRPr="00707612">
        <w:rPr>
          <w:b/>
          <w:sz w:val="24"/>
          <w:szCs w:val="24"/>
        </w:rPr>
        <w:t>Тема 8. Взаимодействие культур</w:t>
      </w:r>
    </w:p>
    <w:p w:rsidR="00707612" w:rsidRPr="00707612" w:rsidRDefault="00707612" w:rsidP="00707612">
      <w:pPr>
        <w:jc w:val="both"/>
        <w:rPr>
          <w:sz w:val="24"/>
          <w:szCs w:val="24"/>
        </w:rPr>
      </w:pPr>
      <w:r w:rsidRPr="00707612">
        <w:rPr>
          <w:sz w:val="24"/>
          <w:szCs w:val="24"/>
        </w:rPr>
        <w:t>Понятие «культурного шока», его симптомы и способы преодоления. Индекс культурной дистанции, как показатель вероятности культурного шока.</w:t>
      </w:r>
    </w:p>
    <w:p w:rsidR="00707612" w:rsidRPr="00707612" w:rsidRDefault="00707612" w:rsidP="00707612">
      <w:pPr>
        <w:jc w:val="both"/>
        <w:rPr>
          <w:sz w:val="24"/>
          <w:szCs w:val="24"/>
        </w:rPr>
      </w:pPr>
      <w:r w:rsidRPr="00707612">
        <w:rPr>
          <w:sz w:val="24"/>
          <w:szCs w:val="24"/>
        </w:rPr>
        <w:t>Модель культурного обучения.</w:t>
      </w:r>
    </w:p>
    <w:p w:rsidR="00707612" w:rsidRPr="00707612" w:rsidRDefault="00707612" w:rsidP="00707612">
      <w:pPr>
        <w:jc w:val="both"/>
        <w:rPr>
          <w:b/>
          <w:sz w:val="24"/>
          <w:szCs w:val="24"/>
        </w:rPr>
      </w:pPr>
      <w:r w:rsidRPr="00707612">
        <w:rPr>
          <w:b/>
          <w:sz w:val="24"/>
          <w:szCs w:val="24"/>
        </w:rPr>
        <w:t>Тема 9. Межэтнические конфликты</w:t>
      </w:r>
    </w:p>
    <w:p w:rsidR="00707612" w:rsidRPr="00707612" w:rsidRDefault="00707612" w:rsidP="00707612">
      <w:pPr>
        <w:jc w:val="both"/>
        <w:rPr>
          <w:sz w:val="24"/>
          <w:szCs w:val="24"/>
        </w:rPr>
      </w:pPr>
      <w:r w:rsidRPr="00707612">
        <w:rPr>
          <w:sz w:val="24"/>
          <w:szCs w:val="24"/>
        </w:rPr>
        <w:lastRenderedPageBreak/>
        <w:t>Понятия «межэтническая напряженность» и этнические конфликты. Различные классификации этнических конфликтов, причины их возникновения и динамика протекания.</w:t>
      </w:r>
    </w:p>
    <w:p w:rsidR="00707612" w:rsidRPr="00707612" w:rsidRDefault="00707612" w:rsidP="00707612">
      <w:pPr>
        <w:jc w:val="both"/>
        <w:rPr>
          <w:sz w:val="24"/>
          <w:szCs w:val="24"/>
        </w:rPr>
      </w:pPr>
      <w:r w:rsidRPr="00707612">
        <w:rPr>
          <w:sz w:val="24"/>
          <w:szCs w:val="24"/>
        </w:rPr>
        <w:t>Психологическое урегулирование конфликтов в рамках различных психологических школ.</w:t>
      </w:r>
    </w:p>
    <w:p w:rsidR="00C71FFD" w:rsidRDefault="00C71FFD" w:rsidP="00C71FFD">
      <w:pPr>
        <w:ind w:firstLine="708"/>
        <w:rPr>
          <w:b/>
          <w:color w:val="000000"/>
          <w:sz w:val="24"/>
          <w:szCs w:val="24"/>
        </w:rPr>
      </w:pPr>
    </w:p>
    <w:p w:rsidR="00C71FFD" w:rsidRDefault="00C71FFD" w:rsidP="00C71FFD">
      <w:pPr>
        <w:ind w:firstLine="708"/>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341BB" w:rsidRPr="00C076F4" w:rsidRDefault="00C076F4" w:rsidP="00C076F4">
      <w:pPr>
        <w:pStyle w:val="a3"/>
        <w:numPr>
          <w:ilvl w:val="0"/>
          <w:numId w:val="4"/>
        </w:numPr>
        <w:jc w:val="both"/>
        <w:rPr>
          <w:rFonts w:ascii="Times New Roman" w:hAnsi="Times New Roman"/>
          <w:sz w:val="24"/>
          <w:szCs w:val="24"/>
        </w:rPr>
      </w:pPr>
      <w:r w:rsidRPr="00C076F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lang w:eastAsia="ru-RU"/>
        </w:rPr>
        <w:t>Этнопсихология</w:t>
      </w:r>
      <w:r w:rsidRPr="00C076F4">
        <w:rPr>
          <w:rFonts w:ascii="Times New Roman" w:hAnsi="Times New Roman"/>
          <w:sz w:val="24"/>
          <w:szCs w:val="24"/>
        </w:rPr>
        <w:t>»/</w:t>
      </w:r>
      <w:r>
        <w:rPr>
          <w:rFonts w:ascii="Times New Roman" w:hAnsi="Times New Roman"/>
          <w:sz w:val="24"/>
          <w:szCs w:val="24"/>
        </w:rPr>
        <w:t>О.А.Таротенко</w:t>
      </w:r>
      <w:r w:rsidRPr="00C076F4">
        <w:rPr>
          <w:rFonts w:ascii="Times New Roman" w:hAnsi="Times New Roman"/>
          <w:sz w:val="24"/>
          <w:szCs w:val="24"/>
        </w:rPr>
        <w:t xml:space="preserve"> – Омск: Изд-во Омс</w:t>
      </w:r>
      <w:r w:rsidR="000A354D">
        <w:rPr>
          <w:rFonts w:ascii="Times New Roman" w:hAnsi="Times New Roman"/>
          <w:sz w:val="24"/>
          <w:szCs w:val="24"/>
        </w:rPr>
        <w:t xml:space="preserve">кой гуманитарной </w:t>
      </w:r>
      <w:r w:rsidR="000F5785">
        <w:rPr>
          <w:rFonts w:ascii="Times New Roman" w:hAnsi="Times New Roman"/>
          <w:sz w:val="24"/>
          <w:szCs w:val="24"/>
        </w:rPr>
        <w:t>академии, 20</w:t>
      </w:r>
      <w:r w:rsidR="00380F88">
        <w:rPr>
          <w:rFonts w:ascii="Times New Roman" w:hAnsi="Times New Roman"/>
          <w:sz w:val="24"/>
          <w:szCs w:val="24"/>
        </w:rPr>
        <w:t>2</w:t>
      </w:r>
      <w:r w:rsidR="000A0958">
        <w:rPr>
          <w:rFonts w:ascii="Times New Roman" w:hAnsi="Times New Roman"/>
          <w:sz w:val="24"/>
          <w:szCs w:val="24"/>
        </w:rPr>
        <w:t>2</w:t>
      </w:r>
      <w:r w:rsidR="000A354D">
        <w:rPr>
          <w:rFonts w:ascii="Times New Roman" w:hAnsi="Times New Roman"/>
          <w:sz w:val="24"/>
          <w:szCs w:val="24"/>
        </w:rPr>
        <w:t xml:space="preserve"> г.</w:t>
      </w:r>
    </w:p>
    <w:p w:rsidR="00BF3E4F" w:rsidRPr="00AE7800" w:rsidRDefault="00BF3E4F" w:rsidP="00BF3E4F">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71FFD" w:rsidRPr="00793E1B" w:rsidRDefault="00C71FFD" w:rsidP="00EE0676">
      <w:pPr>
        <w:jc w:val="both"/>
        <w:rPr>
          <w:rFonts w:eastAsia="Calibri"/>
          <w:b/>
          <w:color w:val="000000"/>
          <w:sz w:val="24"/>
          <w:szCs w:val="24"/>
        </w:rPr>
      </w:pPr>
    </w:p>
    <w:p w:rsidR="00C71FFD" w:rsidRPr="00793E1B" w:rsidRDefault="00C076F4" w:rsidP="00C71FFD">
      <w:pPr>
        <w:ind w:firstLine="709"/>
        <w:jc w:val="both"/>
        <w:rPr>
          <w:b/>
          <w:color w:val="000000"/>
          <w:sz w:val="24"/>
          <w:szCs w:val="24"/>
        </w:rPr>
      </w:pPr>
      <w:r>
        <w:rPr>
          <w:b/>
          <w:color w:val="000000"/>
          <w:sz w:val="24"/>
          <w:szCs w:val="24"/>
        </w:rPr>
        <w:t>7</w:t>
      </w:r>
      <w:r w:rsidR="00C71FFD" w:rsidRPr="00793E1B">
        <w:rPr>
          <w:b/>
          <w:color w:val="000000"/>
          <w:sz w:val="24"/>
          <w:szCs w:val="24"/>
        </w:rPr>
        <w:t>. Перечень основной и дополнительной учебной литературы, необходимой для освоения дисциплины</w:t>
      </w:r>
    </w:p>
    <w:p w:rsidR="00C71FFD" w:rsidRPr="00380F88" w:rsidRDefault="00C71FFD" w:rsidP="00380F88">
      <w:pPr>
        <w:widowControl/>
        <w:tabs>
          <w:tab w:val="left" w:pos="406"/>
        </w:tabs>
        <w:autoSpaceDE/>
        <w:autoSpaceDN/>
        <w:adjustRightInd/>
        <w:ind w:firstLine="408"/>
        <w:jc w:val="both"/>
        <w:rPr>
          <w:b/>
          <w:bCs/>
          <w:i/>
          <w:sz w:val="24"/>
          <w:szCs w:val="24"/>
        </w:rPr>
      </w:pPr>
      <w:r w:rsidRPr="00380F88">
        <w:rPr>
          <w:b/>
          <w:bCs/>
          <w:i/>
          <w:sz w:val="24"/>
          <w:szCs w:val="24"/>
        </w:rPr>
        <w:t>Основная:</w:t>
      </w:r>
    </w:p>
    <w:p w:rsidR="00F51A6C" w:rsidRPr="00380F88" w:rsidRDefault="000F5785" w:rsidP="00380F88">
      <w:pPr>
        <w:widowControl/>
        <w:numPr>
          <w:ilvl w:val="0"/>
          <w:numId w:val="21"/>
        </w:numPr>
        <w:ind w:left="0" w:firstLine="408"/>
        <w:jc w:val="both"/>
        <w:rPr>
          <w:sz w:val="24"/>
          <w:szCs w:val="24"/>
          <w:lang w:eastAsia="en-US"/>
        </w:rPr>
      </w:pPr>
      <w:r w:rsidRPr="00380F88">
        <w:rPr>
          <w:i/>
          <w:iCs/>
          <w:sz w:val="24"/>
          <w:szCs w:val="24"/>
          <w:shd w:val="clear" w:color="auto" w:fill="FFFFFF"/>
        </w:rPr>
        <w:t>Лебедева, Н. М. </w:t>
      </w:r>
      <w:r w:rsidRPr="00380F88">
        <w:rPr>
          <w:sz w:val="24"/>
          <w:szCs w:val="24"/>
          <w:shd w:val="clear" w:color="auto" w:fill="FFFFFF"/>
        </w:rPr>
        <w:t>Этнопсихология : учебник и практикум для академического бакалавриата / Н. М. Лебедева. — Москва : Издательство Юрайт, 2018. — 491 с. — (Бакалавр. Академический курс). — ISBN 978-5-534-02318-3. — Текст : электронный // ЭБС Юрайт [сайт]. — URL: </w:t>
      </w:r>
      <w:hyperlink r:id="rId6" w:history="1">
        <w:r w:rsidR="00E70DB6">
          <w:rPr>
            <w:rStyle w:val="a5"/>
            <w:sz w:val="24"/>
            <w:szCs w:val="24"/>
            <w:shd w:val="clear" w:color="auto" w:fill="FFFFFF"/>
          </w:rPr>
          <w:t>https://urait.ru/bcode/413042</w:t>
        </w:r>
      </w:hyperlink>
    </w:p>
    <w:p w:rsidR="00C71FFD" w:rsidRPr="00380F88" w:rsidRDefault="00C71FFD" w:rsidP="00380F88">
      <w:pPr>
        <w:pStyle w:val="a3"/>
        <w:tabs>
          <w:tab w:val="left" w:pos="406"/>
        </w:tabs>
        <w:spacing w:after="0" w:line="240" w:lineRule="auto"/>
        <w:ind w:left="0" w:firstLine="408"/>
        <w:jc w:val="both"/>
        <w:rPr>
          <w:rFonts w:ascii="Times New Roman" w:hAnsi="Times New Roman"/>
          <w:b/>
          <w:bCs/>
          <w:i/>
          <w:sz w:val="24"/>
          <w:szCs w:val="24"/>
        </w:rPr>
      </w:pPr>
      <w:r w:rsidRPr="00380F88">
        <w:rPr>
          <w:rFonts w:ascii="Times New Roman" w:hAnsi="Times New Roman"/>
          <w:b/>
          <w:bCs/>
          <w:i/>
          <w:sz w:val="24"/>
          <w:szCs w:val="24"/>
        </w:rPr>
        <w:t>Дополнительная:</w:t>
      </w:r>
    </w:p>
    <w:p w:rsidR="00F51A6C" w:rsidRPr="00380F88"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Цветков, А. В. Этнопсихология. Учебное пособие в схемах : учебное пособие для студентов вузов / А. В. Цветков, А. В. Соловьева. — Электрон. текстовые данные. — М. : ЮНИТИ-ДАНА, 2014. — 119 c. — 978-5-238-02547-6. — Режим доступа: </w:t>
      </w:r>
      <w:r w:rsidRPr="00380F88">
        <w:rPr>
          <w:sz w:val="24"/>
          <w:szCs w:val="24"/>
          <w:shd w:val="clear" w:color="auto" w:fill="FFFFFF"/>
        </w:rPr>
        <w:t>ISBN</w:t>
      </w:r>
      <w:r w:rsidR="00E95610">
        <w:rPr>
          <w:sz w:val="24"/>
          <w:szCs w:val="24"/>
          <w:shd w:val="clear" w:color="auto" w:fill="FFFFFF"/>
        </w:rPr>
        <w:t xml:space="preserve"> </w:t>
      </w:r>
      <w:hyperlink r:id="rId7" w:history="1">
        <w:r w:rsidR="00E70DB6">
          <w:rPr>
            <w:rStyle w:val="a5"/>
            <w:sz w:val="24"/>
            <w:szCs w:val="24"/>
            <w:shd w:val="clear" w:color="auto" w:fill="FFFFFF"/>
          </w:rPr>
          <w:t>https://www.iprbookshop.ru/21013.html</w:t>
        </w:r>
      </w:hyperlink>
    </w:p>
    <w:p w:rsidR="00E95610" w:rsidRPr="00E95610"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Астафьева, О. Н. Культурология. Теория культуры: учебное пособие для студентов вузов, обучающихся по направлению «Культурология», по социально-гуманитарным специальностям / О. Н. Астафьева, Т. Г. Грушевицкая, А. П. Садохин. — 3-е изд. — Электрон. текстовые данные. — М. : ЮНИТИ-ДАНА, 2017. — 487 c. — 978-5-238-02238-3. — Режим доступа: </w:t>
      </w:r>
      <w:r w:rsidRPr="00380F88">
        <w:rPr>
          <w:sz w:val="24"/>
          <w:szCs w:val="24"/>
          <w:shd w:val="clear" w:color="auto" w:fill="FFFFFF"/>
        </w:rPr>
        <w:t>ISBN</w:t>
      </w:r>
    </w:p>
    <w:p w:rsidR="00C71FFD" w:rsidRPr="00E95610" w:rsidRDefault="00E70DB6" w:rsidP="00E95610">
      <w:pPr>
        <w:widowControl/>
        <w:ind w:left="408"/>
        <w:jc w:val="both"/>
        <w:rPr>
          <w:sz w:val="24"/>
          <w:szCs w:val="24"/>
          <w:lang w:eastAsia="en-US"/>
        </w:rPr>
      </w:pPr>
      <w:hyperlink r:id="rId8" w:history="1">
        <w:r>
          <w:rPr>
            <w:rStyle w:val="a5"/>
            <w:sz w:val="24"/>
            <w:szCs w:val="24"/>
            <w:shd w:val="clear" w:color="auto" w:fill="FCFCFC"/>
          </w:rPr>
          <w:t>http://www.iprbookshop.ru/81652.html</w:t>
        </w:r>
      </w:hyperlink>
    </w:p>
    <w:p w:rsidR="00E95610" w:rsidRPr="00380F88" w:rsidRDefault="00E95610" w:rsidP="00E95610">
      <w:pPr>
        <w:widowControl/>
        <w:numPr>
          <w:ilvl w:val="0"/>
          <w:numId w:val="21"/>
        </w:numPr>
        <w:ind w:left="0" w:firstLine="408"/>
        <w:jc w:val="both"/>
        <w:rPr>
          <w:sz w:val="24"/>
          <w:szCs w:val="24"/>
          <w:lang w:eastAsia="en-US"/>
        </w:rPr>
      </w:pPr>
      <w:r w:rsidRPr="00380F88">
        <w:rPr>
          <w:i/>
          <w:iCs/>
          <w:sz w:val="24"/>
          <w:szCs w:val="24"/>
          <w:shd w:val="clear" w:color="auto" w:fill="FFFFFF"/>
        </w:rPr>
        <w:t>Крысько, В. Г. </w:t>
      </w:r>
      <w:r w:rsidRPr="00380F88">
        <w:rPr>
          <w:sz w:val="24"/>
          <w:szCs w:val="24"/>
          <w:shd w:val="clear" w:color="auto" w:fill="FFFFFF"/>
        </w:rPr>
        <w:t>Этническая психология : учебник для бакалавров / В. Г. Крысько. — 10-е изд., перераб. и доп. — Москва : Издательство Юрайт, 2014. — 359 с. — (Бакалавр. Академический курс). — ISBN 978-5-9916-2967-6. — Текст : электронный // ЭБС Юрайт [сайт]. — URL: </w:t>
      </w:r>
      <w:hyperlink r:id="rId9" w:history="1">
        <w:r w:rsidR="00E70DB6">
          <w:rPr>
            <w:rStyle w:val="a5"/>
            <w:sz w:val="24"/>
            <w:szCs w:val="24"/>
            <w:shd w:val="clear" w:color="auto" w:fill="FFFFFF"/>
          </w:rPr>
          <w:t>https://urait.ru/bcode/375576</w:t>
        </w:r>
      </w:hyperlink>
    </w:p>
    <w:p w:rsidR="00E95610" w:rsidRPr="00380F88" w:rsidRDefault="00E95610" w:rsidP="00E95610">
      <w:pPr>
        <w:widowControl/>
        <w:ind w:left="408"/>
        <w:jc w:val="both"/>
        <w:rPr>
          <w:sz w:val="24"/>
          <w:szCs w:val="24"/>
          <w:lang w:eastAsia="en-US"/>
        </w:rPr>
      </w:pPr>
    </w:p>
    <w:p w:rsidR="00C71FFD" w:rsidRPr="00793E1B" w:rsidRDefault="00C076F4" w:rsidP="00C71FFD">
      <w:pPr>
        <w:ind w:firstLine="709"/>
        <w:jc w:val="both"/>
        <w:rPr>
          <w:b/>
          <w:color w:val="000000"/>
          <w:sz w:val="24"/>
          <w:szCs w:val="24"/>
        </w:rPr>
      </w:pPr>
      <w:r>
        <w:rPr>
          <w:b/>
          <w:color w:val="000000"/>
          <w:sz w:val="24"/>
          <w:szCs w:val="24"/>
        </w:rPr>
        <w:t>8</w:t>
      </w:r>
      <w:r w:rsidR="00C71FF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E70DB6">
          <w:rPr>
            <w:rStyle w:val="a5"/>
            <w:rFonts w:ascii="Times New Roman" w:hAnsi="Times New Roman"/>
            <w:sz w:val="24"/>
            <w:szCs w:val="24"/>
          </w:rPr>
          <w:t>http://www.iprbookshop.ru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E70DB6">
          <w:rPr>
            <w:rStyle w:val="a5"/>
            <w:rFonts w:ascii="Times New Roman" w:hAnsi="Times New Roman"/>
            <w:sz w:val="24"/>
            <w:szCs w:val="24"/>
          </w:rPr>
          <w:t>http://biblio-online.ru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70DB6">
          <w:rPr>
            <w:rStyle w:val="a5"/>
            <w:rFonts w:ascii="Times New Roman" w:hAnsi="Times New Roman"/>
            <w:sz w:val="24"/>
            <w:szCs w:val="24"/>
          </w:rPr>
          <w:t>http://window.edu.ru/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E70DB6">
          <w:rPr>
            <w:rStyle w:val="a5"/>
            <w:rFonts w:ascii="Times New Roman" w:hAnsi="Times New Roman"/>
            <w:sz w:val="24"/>
            <w:szCs w:val="24"/>
          </w:rPr>
          <w:t>http://elibrary.ru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E70DB6">
          <w:rPr>
            <w:rStyle w:val="a5"/>
            <w:rFonts w:ascii="Times New Roman" w:hAnsi="Times New Roman"/>
            <w:sz w:val="24"/>
            <w:szCs w:val="24"/>
          </w:rPr>
          <w:t>http://www.sciencedirect.com</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BB66CD">
          <w:rPr>
            <w:rStyle w:val="a5"/>
            <w:rFonts w:ascii="Times New Roman" w:hAnsi="Times New Roman"/>
            <w:sz w:val="24"/>
            <w:szCs w:val="24"/>
          </w:rPr>
          <w:t>www.edu.ru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E70DB6">
          <w:rPr>
            <w:rStyle w:val="a5"/>
            <w:rFonts w:ascii="Times New Roman" w:hAnsi="Times New Roman"/>
            <w:sz w:val="24"/>
            <w:szCs w:val="24"/>
          </w:rPr>
          <w:t>http://journals.cambridge.org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E70DB6">
          <w:rPr>
            <w:rStyle w:val="a5"/>
            <w:rFonts w:ascii="Times New Roman" w:hAnsi="Times New Roman"/>
            <w:sz w:val="24"/>
            <w:szCs w:val="24"/>
          </w:rPr>
          <w:t>http://www.oxfordjoumals.org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E70DB6">
          <w:rPr>
            <w:rStyle w:val="a5"/>
            <w:rFonts w:ascii="Times New Roman" w:hAnsi="Times New Roman"/>
            <w:sz w:val="24"/>
            <w:szCs w:val="24"/>
          </w:rPr>
          <w:t>http://dic.academic.ru/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70DB6">
          <w:rPr>
            <w:rStyle w:val="a5"/>
            <w:rFonts w:ascii="Times New Roman" w:hAnsi="Times New Roman"/>
            <w:sz w:val="24"/>
            <w:szCs w:val="24"/>
          </w:rPr>
          <w:t>http://www.benran.ru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E70DB6">
          <w:rPr>
            <w:rStyle w:val="a5"/>
            <w:rFonts w:ascii="Times New Roman" w:hAnsi="Times New Roman"/>
            <w:sz w:val="24"/>
            <w:szCs w:val="24"/>
          </w:rPr>
          <w:t>http://www.gks.ru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70DB6">
          <w:rPr>
            <w:rStyle w:val="a5"/>
            <w:rFonts w:ascii="Times New Roman" w:hAnsi="Times New Roman"/>
            <w:sz w:val="24"/>
            <w:szCs w:val="24"/>
          </w:rPr>
          <w:t>http://diss.rsl.ru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70DB6">
          <w:rPr>
            <w:rStyle w:val="a5"/>
            <w:rFonts w:ascii="Times New Roman" w:hAnsi="Times New Roman"/>
            <w:sz w:val="24"/>
            <w:szCs w:val="24"/>
          </w:rPr>
          <w:t>http://ru.spinform.ru</w:t>
        </w:r>
      </w:hyperlink>
    </w:p>
    <w:p w:rsidR="00C71FFD" w:rsidRPr="00793E1B" w:rsidRDefault="00C71FFD" w:rsidP="00C71FF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C71FFD" w:rsidRPr="00793E1B" w:rsidRDefault="00C71FFD" w:rsidP="00C71FF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C71FFD" w:rsidRPr="00793E1B" w:rsidRDefault="00C71FFD" w:rsidP="00C71FFD">
      <w:pPr>
        <w:widowControl/>
        <w:autoSpaceDE/>
        <w:autoSpaceDN/>
        <w:adjustRightInd/>
        <w:contextualSpacing/>
        <w:jc w:val="both"/>
        <w:rPr>
          <w:rFonts w:eastAsia="Calibri"/>
          <w:color w:val="000000"/>
          <w:sz w:val="24"/>
          <w:szCs w:val="24"/>
          <w:lang w:eastAsia="en-US"/>
        </w:rPr>
      </w:pPr>
    </w:p>
    <w:p w:rsidR="00C71FFD" w:rsidRPr="00793E1B" w:rsidRDefault="00C076F4" w:rsidP="00C71FF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C71FFD" w:rsidRPr="00793E1B">
        <w:rPr>
          <w:rFonts w:eastAsia="Calibri"/>
          <w:b/>
          <w:color w:val="000000"/>
          <w:sz w:val="24"/>
          <w:szCs w:val="24"/>
          <w:lang w:eastAsia="en-US"/>
        </w:rPr>
        <w:t>. Методические указания для обучающихся по освоению дисциплины</w:t>
      </w:r>
    </w:p>
    <w:p w:rsidR="00C71FFD" w:rsidRPr="00793E1B" w:rsidRDefault="00C71FFD" w:rsidP="00C71FFD">
      <w:pPr>
        <w:ind w:firstLine="709"/>
        <w:jc w:val="both"/>
        <w:rPr>
          <w:color w:val="000000"/>
          <w:sz w:val="24"/>
          <w:szCs w:val="24"/>
        </w:rPr>
      </w:pPr>
      <w:r w:rsidRPr="00B14050">
        <w:rPr>
          <w:sz w:val="24"/>
          <w:szCs w:val="24"/>
        </w:rPr>
        <w:t xml:space="preserve">Для того чтобы успешно освоить дисциплину </w:t>
      </w:r>
      <w:r w:rsidRPr="0022410E">
        <w:rPr>
          <w:b/>
          <w:color w:val="000000"/>
          <w:sz w:val="24"/>
          <w:szCs w:val="24"/>
          <w:lang w:eastAsia="en-US"/>
        </w:rPr>
        <w:t>«</w:t>
      </w:r>
      <w:r w:rsidR="00634C0C">
        <w:rPr>
          <w:b/>
          <w:bCs/>
          <w:color w:val="000000"/>
          <w:sz w:val="24"/>
          <w:szCs w:val="24"/>
        </w:rPr>
        <w:t>Этнопсихология</w:t>
      </w:r>
      <w:r w:rsidRPr="0022410E">
        <w:rPr>
          <w:b/>
          <w:color w:val="000000"/>
          <w:sz w:val="24"/>
          <w:szCs w:val="24"/>
          <w:lang w:eastAsia="en-US"/>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C71FFD" w:rsidRPr="00793E1B" w:rsidRDefault="00C71FFD" w:rsidP="00C71F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71FFD" w:rsidRPr="00793E1B" w:rsidRDefault="00C71FFD" w:rsidP="00C71F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C71FFD" w:rsidRPr="00793E1B" w:rsidRDefault="00C71FFD" w:rsidP="00C71FF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71FFD" w:rsidRPr="00793E1B" w:rsidRDefault="00C71FFD" w:rsidP="00C71F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C71FFD" w:rsidRPr="00793E1B" w:rsidRDefault="00C71FFD" w:rsidP="00C71FFD">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71FFD" w:rsidRPr="00793E1B" w:rsidRDefault="00C71FFD" w:rsidP="00C71F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71FFD" w:rsidRPr="00793E1B" w:rsidRDefault="00C71FFD" w:rsidP="00C71F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71FFD" w:rsidRPr="00793E1B" w:rsidRDefault="00C71FFD" w:rsidP="00C71F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71FFD" w:rsidRPr="00793E1B" w:rsidRDefault="00C71FFD" w:rsidP="00C71F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71FFD" w:rsidRPr="00793E1B" w:rsidRDefault="00C71FFD" w:rsidP="00C71F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71FFD" w:rsidRPr="00793E1B" w:rsidRDefault="00C71FFD" w:rsidP="00C71F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71FFD" w:rsidRPr="00793E1B" w:rsidRDefault="00C71FFD" w:rsidP="00C71F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71FFD" w:rsidRPr="00793E1B" w:rsidRDefault="00C71FFD" w:rsidP="00C71FF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71FFD" w:rsidRPr="00793E1B" w:rsidRDefault="00C71FFD" w:rsidP="00C71F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C71FFD" w:rsidRPr="00793E1B" w:rsidRDefault="00C71FFD" w:rsidP="00C71F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C71FFD" w:rsidRPr="00793E1B" w:rsidRDefault="00C71FFD" w:rsidP="00C71F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71FFD" w:rsidRPr="00793E1B" w:rsidRDefault="00C71FFD" w:rsidP="00C71F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71FFD" w:rsidRPr="00793E1B" w:rsidRDefault="00C71FFD" w:rsidP="00C71F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71FFD" w:rsidRPr="00793E1B" w:rsidRDefault="00C71FFD" w:rsidP="00C71FFD">
      <w:pPr>
        <w:ind w:firstLine="709"/>
        <w:jc w:val="both"/>
        <w:rPr>
          <w:color w:val="000000"/>
          <w:sz w:val="24"/>
          <w:szCs w:val="24"/>
        </w:rPr>
      </w:pPr>
    </w:p>
    <w:p w:rsidR="0052454B" w:rsidRDefault="0052454B" w:rsidP="0052454B">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E70DB6">
          <w:rPr>
            <w:rStyle w:val="a5"/>
            <w:rFonts w:ascii="Times New Roman" w:hAnsi="Times New Roman"/>
            <w:sz w:val="24"/>
            <w:szCs w:val="24"/>
          </w:rPr>
          <w:t>http://www.consultant.ru/edu/student/study/</w:t>
        </w:r>
      </w:hyperlink>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E70DB6">
          <w:rPr>
            <w:rStyle w:val="a5"/>
            <w:rFonts w:ascii="Times New Roman" w:hAnsi="Times New Roman"/>
            <w:sz w:val="24"/>
            <w:szCs w:val="24"/>
          </w:rPr>
          <w:t>http://edu.garant.ru/omga/</w:t>
        </w:r>
      </w:hyperlink>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E70DB6">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E70DB6">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E70DB6">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52454B" w:rsidRPr="007A34B0" w:rsidRDefault="0052454B" w:rsidP="0052454B">
      <w:pPr>
        <w:pStyle w:val="a3"/>
        <w:numPr>
          <w:ilvl w:val="0"/>
          <w:numId w:val="2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E70DB6">
          <w:rPr>
            <w:rStyle w:val="a5"/>
            <w:rFonts w:ascii="Times New Roman" w:eastAsia="Times New Roman" w:hAnsi="Times New Roman"/>
            <w:sz w:val="24"/>
          </w:rPr>
          <w:t>http://psychology.net.ru/</w:t>
        </w:r>
      </w:hyperlink>
    </w:p>
    <w:p w:rsidR="0052454B" w:rsidRDefault="0052454B" w:rsidP="0052454B">
      <w:pPr>
        <w:ind w:firstLine="709"/>
        <w:jc w:val="both"/>
        <w:rPr>
          <w:b/>
          <w:color w:val="000000"/>
          <w:sz w:val="24"/>
          <w:szCs w:val="24"/>
        </w:rPr>
      </w:pPr>
    </w:p>
    <w:p w:rsidR="0052454B" w:rsidRPr="0049164F" w:rsidRDefault="0052454B" w:rsidP="0052454B">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454B" w:rsidRPr="00226549" w:rsidRDefault="0052454B" w:rsidP="0052454B">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54B" w:rsidRPr="00226549" w:rsidRDefault="0052454B" w:rsidP="0052454B">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54B" w:rsidRPr="00226549" w:rsidRDefault="0052454B" w:rsidP="0052454B">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54B" w:rsidRPr="00226549" w:rsidRDefault="0052454B" w:rsidP="0052454B">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454B" w:rsidRPr="00226549" w:rsidRDefault="0052454B" w:rsidP="0052454B">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454B" w:rsidRPr="00226549" w:rsidRDefault="0052454B" w:rsidP="0052454B">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454B" w:rsidRPr="00226549" w:rsidRDefault="0052454B" w:rsidP="0052454B">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p>
    <w:p w:rsidR="0052454B" w:rsidRPr="00226549" w:rsidRDefault="0052454B" w:rsidP="0052454B">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454B" w:rsidRPr="00036F40" w:rsidRDefault="0052454B" w:rsidP="0052454B">
      <w:pPr>
        <w:ind w:firstLine="709"/>
        <w:jc w:val="both"/>
        <w:rPr>
          <w:sz w:val="24"/>
          <w:szCs w:val="24"/>
        </w:rPr>
      </w:pPr>
    </w:p>
    <w:p w:rsidR="0052454B" w:rsidRDefault="0052454B" w:rsidP="0052454B">
      <w:pPr>
        <w:ind w:firstLine="709"/>
        <w:jc w:val="both"/>
      </w:pPr>
    </w:p>
    <w:p w:rsidR="0052454B" w:rsidRPr="00701083" w:rsidRDefault="0052454B" w:rsidP="0052454B">
      <w:pPr>
        <w:widowControl/>
        <w:autoSpaceDE/>
        <w:adjustRightInd/>
        <w:ind w:firstLine="709"/>
        <w:contextualSpacing/>
        <w:jc w:val="both"/>
        <w:rPr>
          <w:color w:val="000000"/>
          <w:sz w:val="24"/>
          <w:szCs w:val="24"/>
        </w:rPr>
      </w:pPr>
    </w:p>
    <w:p w:rsidR="00B60E83" w:rsidRDefault="00B60E83" w:rsidP="0052454B">
      <w:pPr>
        <w:widowControl/>
        <w:autoSpaceDE/>
        <w:adjustRightInd/>
        <w:ind w:firstLine="709"/>
        <w:contextualSpacing/>
        <w:jc w:val="both"/>
      </w:pPr>
    </w:p>
    <w:sectPr w:rsidR="00B60E83" w:rsidSect="008647A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2C1A52"/>
    <w:multiLevelType w:val="hybridMultilevel"/>
    <w:tmpl w:val="F20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3450E2"/>
    <w:multiLevelType w:val="hybridMultilevel"/>
    <w:tmpl w:val="CD2E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72BD8"/>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A60291"/>
    <w:multiLevelType w:val="hybridMultilevel"/>
    <w:tmpl w:val="53CA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9F04E4"/>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D461C1"/>
    <w:multiLevelType w:val="hybridMultilevel"/>
    <w:tmpl w:val="FC10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709D5"/>
    <w:multiLevelType w:val="hybridMultilevel"/>
    <w:tmpl w:val="E668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A22A7"/>
    <w:multiLevelType w:val="hybridMultilevel"/>
    <w:tmpl w:val="4A28302A"/>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FCF65F0"/>
    <w:multiLevelType w:val="hybridMultilevel"/>
    <w:tmpl w:val="E9EA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37465"/>
    <w:multiLevelType w:val="hybridMultilevel"/>
    <w:tmpl w:val="007020B4"/>
    <w:lvl w:ilvl="0" w:tplc="C6E857B4">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77F1A"/>
    <w:multiLevelType w:val="hybridMultilevel"/>
    <w:tmpl w:val="D54EAE64"/>
    <w:lvl w:ilvl="0" w:tplc="9DB0E492">
      <w:start w:val="1"/>
      <w:numFmt w:val="bullet"/>
      <w:lvlText w:val=""/>
      <w:lvlJc w:val="left"/>
      <w:pPr>
        <w:ind w:left="1066" w:hanging="360"/>
      </w:pPr>
      <w:rPr>
        <w:rFonts w:ascii="Symbol" w:hAnsi="Symbol" w:cs="Symbol" w:hint="default"/>
        <w:color w:val="auto"/>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cs="Wingdings" w:hint="default"/>
      </w:rPr>
    </w:lvl>
    <w:lvl w:ilvl="3" w:tplc="04190001">
      <w:start w:val="1"/>
      <w:numFmt w:val="bullet"/>
      <w:lvlText w:val=""/>
      <w:lvlJc w:val="left"/>
      <w:pPr>
        <w:ind w:left="3226" w:hanging="360"/>
      </w:pPr>
      <w:rPr>
        <w:rFonts w:ascii="Symbol" w:hAnsi="Symbol" w:cs="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cs="Wingdings" w:hint="default"/>
      </w:rPr>
    </w:lvl>
    <w:lvl w:ilvl="6" w:tplc="04190001">
      <w:start w:val="1"/>
      <w:numFmt w:val="bullet"/>
      <w:lvlText w:val=""/>
      <w:lvlJc w:val="left"/>
      <w:pPr>
        <w:ind w:left="5386" w:hanging="360"/>
      </w:pPr>
      <w:rPr>
        <w:rFonts w:ascii="Symbol" w:hAnsi="Symbol" w:cs="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cs="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D75D49"/>
    <w:multiLevelType w:val="hybridMultilevel"/>
    <w:tmpl w:val="2776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CD5E6F"/>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E687FE2"/>
    <w:multiLevelType w:val="hybridMultilevel"/>
    <w:tmpl w:val="C9F6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262350"/>
    <w:multiLevelType w:val="hybridMultilevel"/>
    <w:tmpl w:val="FFE8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8F5CA7"/>
    <w:multiLevelType w:val="hybridMultilevel"/>
    <w:tmpl w:val="6F2A2D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B614022"/>
    <w:multiLevelType w:val="hybridMultilevel"/>
    <w:tmpl w:val="1694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3"/>
  </w:num>
  <w:num w:numId="3">
    <w:abstractNumId w:val="12"/>
  </w:num>
  <w:num w:numId="4">
    <w:abstractNumId w:val="17"/>
  </w:num>
  <w:num w:numId="5">
    <w:abstractNumId w:val="25"/>
  </w:num>
  <w:num w:numId="6">
    <w:abstractNumId w:val="1"/>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5"/>
  </w:num>
  <w:num w:numId="13">
    <w:abstractNumId w:val="23"/>
  </w:num>
  <w:num w:numId="14">
    <w:abstractNumId w:val="5"/>
  </w:num>
  <w:num w:numId="15">
    <w:abstractNumId w:val="10"/>
  </w:num>
  <w:num w:numId="16">
    <w:abstractNumId w:val="9"/>
  </w:num>
  <w:num w:numId="17">
    <w:abstractNumId w:val="21"/>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6"/>
  </w:num>
  <w:num w:numId="23">
    <w:abstractNumId w:val="0"/>
  </w:num>
  <w:num w:numId="24">
    <w:abstractNumId w:val="14"/>
  </w:num>
  <w:num w:numId="25">
    <w:abstractNumId w:val="18"/>
  </w:num>
  <w:num w:numId="26">
    <w:abstractNumId w:val="2"/>
  </w:num>
  <w:num w:numId="27">
    <w:abstractNumId w:val="1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1FFD"/>
    <w:rsid w:val="000147CE"/>
    <w:rsid w:val="00025DC6"/>
    <w:rsid w:val="000A0958"/>
    <w:rsid w:val="000A354D"/>
    <w:rsid w:val="000F5785"/>
    <w:rsid w:val="0011364E"/>
    <w:rsid w:val="001239E5"/>
    <w:rsid w:val="0018726A"/>
    <w:rsid w:val="00197FB0"/>
    <w:rsid w:val="001C4287"/>
    <w:rsid w:val="001D0198"/>
    <w:rsid w:val="001E225A"/>
    <w:rsid w:val="002633A1"/>
    <w:rsid w:val="002A3969"/>
    <w:rsid w:val="002E2A4C"/>
    <w:rsid w:val="00327A65"/>
    <w:rsid w:val="003316D0"/>
    <w:rsid w:val="00333580"/>
    <w:rsid w:val="003379DE"/>
    <w:rsid w:val="00380F88"/>
    <w:rsid w:val="00396C9B"/>
    <w:rsid w:val="003A039D"/>
    <w:rsid w:val="003B6C0B"/>
    <w:rsid w:val="003E3B7B"/>
    <w:rsid w:val="003E4FF4"/>
    <w:rsid w:val="00426C4E"/>
    <w:rsid w:val="0044490A"/>
    <w:rsid w:val="004978C7"/>
    <w:rsid w:val="004B5BAE"/>
    <w:rsid w:val="004F3526"/>
    <w:rsid w:val="004F4970"/>
    <w:rsid w:val="004F69F0"/>
    <w:rsid w:val="00502A71"/>
    <w:rsid w:val="00523C37"/>
    <w:rsid w:val="0052454B"/>
    <w:rsid w:val="00534A58"/>
    <w:rsid w:val="00541816"/>
    <w:rsid w:val="00563405"/>
    <w:rsid w:val="005A726C"/>
    <w:rsid w:val="005D5F1C"/>
    <w:rsid w:val="006341BB"/>
    <w:rsid w:val="00634C0C"/>
    <w:rsid w:val="00635F31"/>
    <w:rsid w:val="0064221A"/>
    <w:rsid w:val="00654D60"/>
    <w:rsid w:val="006560FD"/>
    <w:rsid w:val="006573AF"/>
    <w:rsid w:val="006625FE"/>
    <w:rsid w:val="0069765E"/>
    <w:rsid w:val="00697EAC"/>
    <w:rsid w:val="006C465E"/>
    <w:rsid w:val="006D7B60"/>
    <w:rsid w:val="00707612"/>
    <w:rsid w:val="0073367E"/>
    <w:rsid w:val="00737F30"/>
    <w:rsid w:val="00771EF3"/>
    <w:rsid w:val="007857E5"/>
    <w:rsid w:val="00785971"/>
    <w:rsid w:val="007869D3"/>
    <w:rsid w:val="007942DC"/>
    <w:rsid w:val="008105D3"/>
    <w:rsid w:val="008647AF"/>
    <w:rsid w:val="008A7907"/>
    <w:rsid w:val="00900562"/>
    <w:rsid w:val="00902A5C"/>
    <w:rsid w:val="00920EF3"/>
    <w:rsid w:val="009246EF"/>
    <w:rsid w:val="00935094"/>
    <w:rsid w:val="00960436"/>
    <w:rsid w:val="00974402"/>
    <w:rsid w:val="00990381"/>
    <w:rsid w:val="009B01D1"/>
    <w:rsid w:val="009C144B"/>
    <w:rsid w:val="00A47686"/>
    <w:rsid w:val="00AB023D"/>
    <w:rsid w:val="00AB3735"/>
    <w:rsid w:val="00AD3181"/>
    <w:rsid w:val="00AE5C56"/>
    <w:rsid w:val="00AF67C3"/>
    <w:rsid w:val="00B23A09"/>
    <w:rsid w:val="00B60E83"/>
    <w:rsid w:val="00B651B6"/>
    <w:rsid w:val="00B72C92"/>
    <w:rsid w:val="00B96311"/>
    <w:rsid w:val="00B9643F"/>
    <w:rsid w:val="00BB66CD"/>
    <w:rsid w:val="00BF3E4F"/>
    <w:rsid w:val="00C076F4"/>
    <w:rsid w:val="00C71FFD"/>
    <w:rsid w:val="00CC24D9"/>
    <w:rsid w:val="00CF6917"/>
    <w:rsid w:val="00D26319"/>
    <w:rsid w:val="00D65396"/>
    <w:rsid w:val="00DA5EE4"/>
    <w:rsid w:val="00DD79FB"/>
    <w:rsid w:val="00E07746"/>
    <w:rsid w:val="00E2080C"/>
    <w:rsid w:val="00E27D15"/>
    <w:rsid w:val="00E42ADA"/>
    <w:rsid w:val="00E45CEB"/>
    <w:rsid w:val="00E70DB6"/>
    <w:rsid w:val="00E95610"/>
    <w:rsid w:val="00EB6656"/>
    <w:rsid w:val="00EE0676"/>
    <w:rsid w:val="00F33854"/>
    <w:rsid w:val="00F365CF"/>
    <w:rsid w:val="00F51A6C"/>
    <w:rsid w:val="00F86521"/>
    <w:rsid w:val="00F9202E"/>
    <w:rsid w:val="00FB1FA4"/>
    <w:rsid w:val="00FE7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1FF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C71FFD"/>
    <w:rPr>
      <w:color w:val="0000FF"/>
      <w:u w:val="single"/>
    </w:rPr>
  </w:style>
  <w:style w:type="paragraph" w:customStyle="1" w:styleId="ConsPlusNormal">
    <w:name w:val="ConsPlusNormal"/>
    <w:rsid w:val="00C71FF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E0676"/>
    <w:rPr>
      <w:rFonts w:ascii="Calibri" w:eastAsia="Calibri" w:hAnsi="Calibri" w:cs="Times New Roman"/>
    </w:rPr>
  </w:style>
  <w:style w:type="character" w:customStyle="1" w:styleId="apple-converted-space">
    <w:name w:val="apple-converted-space"/>
    <w:rsid w:val="00523C37"/>
  </w:style>
  <w:style w:type="character" w:styleId="a6">
    <w:name w:val="Unresolved Mention"/>
    <w:basedOn w:val="a0"/>
    <w:uiPriority w:val="99"/>
    <w:semiHidden/>
    <w:unhideWhenUsed/>
    <w:rsid w:val="0093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336">
      <w:bodyDiv w:val="1"/>
      <w:marLeft w:val="0"/>
      <w:marRight w:val="0"/>
      <w:marTop w:val="0"/>
      <w:marBottom w:val="0"/>
      <w:divBdr>
        <w:top w:val="none" w:sz="0" w:space="0" w:color="auto"/>
        <w:left w:val="none" w:sz="0" w:space="0" w:color="auto"/>
        <w:bottom w:val="none" w:sz="0" w:space="0" w:color="auto"/>
        <w:right w:val="none" w:sz="0" w:space="0" w:color="auto"/>
      </w:divBdr>
    </w:div>
    <w:div w:id="179707074">
      <w:bodyDiv w:val="1"/>
      <w:marLeft w:val="0"/>
      <w:marRight w:val="0"/>
      <w:marTop w:val="0"/>
      <w:marBottom w:val="0"/>
      <w:divBdr>
        <w:top w:val="none" w:sz="0" w:space="0" w:color="auto"/>
        <w:left w:val="none" w:sz="0" w:space="0" w:color="auto"/>
        <w:bottom w:val="none" w:sz="0" w:space="0" w:color="auto"/>
        <w:right w:val="none" w:sz="0" w:space="0" w:color="auto"/>
      </w:divBdr>
    </w:div>
    <w:div w:id="279607429">
      <w:bodyDiv w:val="1"/>
      <w:marLeft w:val="0"/>
      <w:marRight w:val="0"/>
      <w:marTop w:val="0"/>
      <w:marBottom w:val="0"/>
      <w:divBdr>
        <w:top w:val="none" w:sz="0" w:space="0" w:color="auto"/>
        <w:left w:val="none" w:sz="0" w:space="0" w:color="auto"/>
        <w:bottom w:val="none" w:sz="0" w:space="0" w:color="auto"/>
        <w:right w:val="none" w:sz="0" w:space="0" w:color="auto"/>
      </w:divBdr>
    </w:div>
    <w:div w:id="661742363">
      <w:bodyDiv w:val="1"/>
      <w:marLeft w:val="0"/>
      <w:marRight w:val="0"/>
      <w:marTop w:val="0"/>
      <w:marBottom w:val="0"/>
      <w:divBdr>
        <w:top w:val="none" w:sz="0" w:space="0" w:color="auto"/>
        <w:left w:val="none" w:sz="0" w:space="0" w:color="auto"/>
        <w:bottom w:val="none" w:sz="0" w:space="0" w:color="auto"/>
        <w:right w:val="none" w:sz="0" w:space="0" w:color="auto"/>
      </w:divBdr>
    </w:div>
    <w:div w:id="747505917">
      <w:bodyDiv w:val="1"/>
      <w:marLeft w:val="0"/>
      <w:marRight w:val="0"/>
      <w:marTop w:val="0"/>
      <w:marBottom w:val="0"/>
      <w:divBdr>
        <w:top w:val="none" w:sz="0" w:space="0" w:color="auto"/>
        <w:left w:val="none" w:sz="0" w:space="0" w:color="auto"/>
        <w:bottom w:val="none" w:sz="0" w:space="0" w:color="auto"/>
        <w:right w:val="none" w:sz="0" w:space="0" w:color="auto"/>
      </w:divBdr>
    </w:div>
    <w:div w:id="8220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65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www.iprbookshop.ru/2101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1304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3755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F7C9-214E-4F90-A424-722BA394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18</cp:revision>
  <cp:lastPrinted>2019-03-01T04:38:00Z</cp:lastPrinted>
  <dcterms:created xsi:type="dcterms:W3CDTF">2019-10-21T16:36:00Z</dcterms:created>
  <dcterms:modified xsi:type="dcterms:W3CDTF">2022-11-12T09:32:00Z</dcterms:modified>
</cp:coreProperties>
</file>